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E0B0" w14:textId="794B7744" w:rsidR="00175839" w:rsidRPr="002B4C66" w:rsidRDefault="00175839" w:rsidP="009C76B9">
      <w:pPr>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ПРАВИЛА</w:t>
      </w:r>
    </w:p>
    <w:p w14:paraId="19E9BECB"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 xml:space="preserve">проведения рекламной Акции </w:t>
      </w:r>
      <w:r w:rsidR="00A01CEB" w:rsidRPr="002B4C66">
        <w:rPr>
          <w:rFonts w:ascii="Times New Roman" w:eastAsia="Times New Roman" w:hAnsi="Times New Roman" w:cs="Times New Roman"/>
          <w:b/>
          <w:i/>
        </w:rPr>
        <w:t>«Купи все в дом – в придачу купон»</w:t>
      </w:r>
    </w:p>
    <w:p w14:paraId="37493927" w14:textId="77777777" w:rsidR="00175839" w:rsidRPr="002B4C66" w:rsidRDefault="00175839" w:rsidP="004240F2">
      <w:pPr>
        <w:spacing w:after="0" w:line="240" w:lineRule="auto"/>
        <w:contextualSpacing/>
        <w:jc w:val="center"/>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(далее по тексту – «Правила»)</w:t>
      </w:r>
    </w:p>
    <w:p w14:paraId="0F226AFB"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p>
    <w:p w14:paraId="366EE28C" w14:textId="77777777" w:rsidR="00175839" w:rsidRPr="002B4C66" w:rsidRDefault="00175839" w:rsidP="004240F2">
      <w:pPr>
        <w:numPr>
          <w:ilvl w:val="0"/>
          <w:numId w:val="6"/>
        </w:numPr>
        <w:spacing w:after="0" w:line="240" w:lineRule="auto"/>
        <w:contextualSpacing/>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ОБЩИЕ ПОНЯТИЯ, ТЕРМИНЫ И ОПРЕДЕЛЕНИЯ</w:t>
      </w:r>
    </w:p>
    <w:p w14:paraId="56F5D3A6" w14:textId="77777777" w:rsidR="00175839" w:rsidRPr="002B4C66" w:rsidRDefault="00175839" w:rsidP="004240F2">
      <w:pPr>
        <w:spacing w:after="0" w:line="240" w:lineRule="auto"/>
        <w:ind w:left="720"/>
        <w:contextualSpacing/>
        <w:rPr>
          <w:rFonts w:ascii="Times New Roman" w:eastAsiaTheme="minorHAnsi" w:hAnsi="Times New Roman" w:cs="Times New Roman"/>
          <w:b/>
          <w:lang w:eastAsia="en-US"/>
        </w:rPr>
      </w:pPr>
    </w:p>
    <w:p w14:paraId="2FC56963"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Акция</w:t>
      </w:r>
      <w:r w:rsidRPr="002B4C66">
        <w:rPr>
          <w:rFonts w:ascii="Times New Roman" w:eastAsiaTheme="minorHAnsi" w:hAnsi="Times New Roman" w:cs="Times New Roman"/>
          <w:lang w:eastAsia="en-US"/>
        </w:rPr>
        <w:t xml:space="preserve"> – рекламная акция </w:t>
      </w:r>
      <w:r w:rsidR="00FA5065" w:rsidRPr="002B4C66">
        <w:rPr>
          <w:rFonts w:ascii="Times New Roman" w:eastAsia="Times New Roman" w:hAnsi="Times New Roman" w:cs="Times New Roman"/>
        </w:rPr>
        <w:t>«</w:t>
      </w:r>
      <w:r w:rsidR="009016DD" w:rsidRPr="002B4C66">
        <w:rPr>
          <w:rFonts w:ascii="Times New Roman" w:eastAsia="Times New Roman" w:hAnsi="Times New Roman" w:cs="Times New Roman"/>
        </w:rPr>
        <w:t>Купи все в дом – в придачу купон</w:t>
      </w:r>
      <w:r w:rsidR="00FA5065" w:rsidRPr="002B4C66">
        <w:rPr>
          <w:rFonts w:ascii="Times New Roman" w:eastAsia="Times New Roman" w:hAnsi="Times New Roman" w:cs="Times New Roman"/>
        </w:rPr>
        <w:t>»</w:t>
      </w:r>
      <w:r w:rsidRPr="002B4C66">
        <w:rPr>
          <w:rFonts w:ascii="Times New Roman" w:eastAsiaTheme="minorHAnsi" w:hAnsi="Times New Roman" w:cs="Times New Roman"/>
          <w:lang w:eastAsia="en-US"/>
        </w:rPr>
        <w:t xml:space="preserve"> - стимулирующее мероприятие рекламного характера с целью привлечения интереса покупателей к товарам, имеющимся в наличии. </w:t>
      </w:r>
    </w:p>
    <w:p w14:paraId="4368CBE3" w14:textId="77777777" w:rsidR="00DB7384"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Компания</w:t>
      </w:r>
      <w:r w:rsidRPr="002B4C66">
        <w:rPr>
          <w:rFonts w:ascii="Times New Roman" w:eastAsiaTheme="minorHAnsi" w:hAnsi="Times New Roman" w:cs="Times New Roman"/>
          <w:lang w:eastAsia="en-US"/>
        </w:rPr>
        <w:t xml:space="preserve"> –</w:t>
      </w:r>
      <w:r w:rsidR="00182D30">
        <w:rPr>
          <w:rFonts w:ascii="Times New Roman" w:eastAsiaTheme="minorHAnsi" w:hAnsi="Times New Roman" w:cs="Times New Roman"/>
          <w:lang w:eastAsia="en-US"/>
        </w:rPr>
        <w:t xml:space="preserve"> </w:t>
      </w:r>
      <w:r w:rsidR="00DB7384" w:rsidRPr="00DB7384">
        <w:rPr>
          <w:rFonts w:ascii="Times New Roman" w:eastAsiaTheme="minorHAnsi" w:hAnsi="Times New Roman" w:cs="Times New Roman"/>
          <w:lang w:eastAsia="en-US"/>
        </w:rPr>
        <w:t>ИП Куприянова О.В.</w:t>
      </w:r>
    </w:p>
    <w:p w14:paraId="2662A3E6" w14:textId="77777777" w:rsidR="00C52B71" w:rsidRPr="002B4C66" w:rsidRDefault="00FA5065"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Магазин</w:t>
      </w:r>
      <w:r w:rsidRPr="002B4C66">
        <w:rPr>
          <w:rFonts w:ascii="Times New Roman" w:eastAsiaTheme="minorHAnsi" w:hAnsi="Times New Roman" w:cs="Times New Roman"/>
          <w:lang w:eastAsia="en-US"/>
        </w:rPr>
        <w:t xml:space="preserve"> - </w:t>
      </w:r>
      <w:r w:rsidR="00C52B71" w:rsidRPr="002B4C66">
        <w:rPr>
          <w:rFonts w:ascii="Times New Roman" w:eastAsia="Times New Roman" w:hAnsi="Times New Roman" w:cs="Times New Roman"/>
        </w:rPr>
        <w:t>точка розничной торговли – магазины «Центр подарков для дома».</w:t>
      </w:r>
    </w:p>
    <w:p w14:paraId="31367FA1"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Товар</w:t>
      </w:r>
      <w:r w:rsidRPr="002B4C66">
        <w:rPr>
          <w:rFonts w:ascii="Times New Roman" w:eastAsiaTheme="minorHAnsi" w:hAnsi="Times New Roman" w:cs="Times New Roman"/>
          <w:lang w:eastAsia="en-US"/>
        </w:rPr>
        <w:t xml:space="preserve"> – товары различных товарных групп, доступные для покупки в магазин</w:t>
      </w:r>
      <w:r w:rsidR="00FA5065" w:rsidRPr="002B4C66">
        <w:rPr>
          <w:rFonts w:ascii="Times New Roman" w:eastAsiaTheme="minorHAnsi" w:hAnsi="Times New Roman" w:cs="Times New Roman"/>
          <w:lang w:eastAsia="en-US"/>
        </w:rPr>
        <w:t>е.</w:t>
      </w:r>
    </w:p>
    <w:p w14:paraId="12CB0B7F"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Покупатель</w:t>
      </w:r>
      <w:r w:rsidRPr="002B4C66">
        <w:rPr>
          <w:rFonts w:ascii="Times New Roman" w:eastAsiaTheme="minorHAnsi" w:hAnsi="Times New Roman" w:cs="Times New Roman"/>
          <w:lang w:eastAsia="en-US"/>
        </w:rPr>
        <w:t xml:space="preserve"> – потребитель (физическое лицо), совершающий покупку товаров в </w:t>
      </w:r>
      <w:r w:rsidR="00FA5065" w:rsidRPr="002B4C66">
        <w:rPr>
          <w:rFonts w:ascii="Times New Roman" w:eastAsiaTheme="minorHAnsi" w:hAnsi="Times New Roman" w:cs="Times New Roman"/>
          <w:lang w:eastAsia="en-US"/>
        </w:rPr>
        <w:t>М</w:t>
      </w:r>
      <w:r w:rsidRPr="002B4C66">
        <w:rPr>
          <w:rFonts w:ascii="Times New Roman" w:eastAsiaTheme="minorHAnsi" w:hAnsi="Times New Roman" w:cs="Times New Roman"/>
          <w:lang w:eastAsia="en-US"/>
        </w:rPr>
        <w:t>агазине</w:t>
      </w:r>
      <w:r w:rsidR="00FA5065" w:rsidRPr="002B4C66">
        <w:rPr>
          <w:rFonts w:ascii="Times New Roman" w:eastAsiaTheme="minorHAnsi" w:hAnsi="Times New Roman" w:cs="Times New Roman"/>
          <w:lang w:eastAsia="en-US"/>
        </w:rPr>
        <w:t>.</w:t>
      </w:r>
    </w:p>
    <w:p w14:paraId="1284CFF8" w14:textId="77777777" w:rsidR="00182D30"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Организатор Акции</w:t>
      </w:r>
      <w:r w:rsidRPr="002B4C66">
        <w:rPr>
          <w:rFonts w:ascii="Times New Roman" w:eastAsiaTheme="minorHAnsi" w:hAnsi="Times New Roman" w:cs="Times New Roman"/>
          <w:lang w:eastAsia="en-US"/>
        </w:rPr>
        <w:t xml:space="preserve"> - </w:t>
      </w:r>
      <w:r w:rsidR="00182D30" w:rsidRPr="00DB7384">
        <w:rPr>
          <w:rFonts w:ascii="Times New Roman" w:eastAsiaTheme="minorHAnsi" w:hAnsi="Times New Roman" w:cs="Times New Roman"/>
          <w:lang w:eastAsia="en-US"/>
        </w:rPr>
        <w:t>ИП Куприянова О.В.</w:t>
      </w:r>
    </w:p>
    <w:p w14:paraId="0C2B25DA" w14:textId="77777777" w:rsidR="00C52B71"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Купон</w:t>
      </w:r>
      <w:r w:rsidRPr="002B4C66">
        <w:rPr>
          <w:rFonts w:ascii="Times New Roman" w:eastAsiaTheme="minorHAnsi" w:hAnsi="Times New Roman" w:cs="Times New Roman"/>
          <w:lang w:eastAsia="en-US"/>
        </w:rPr>
        <w:t xml:space="preserve"> – </w:t>
      </w:r>
      <w:r w:rsidR="00C52B71" w:rsidRPr="002B4C66">
        <w:rPr>
          <w:rFonts w:ascii="Times New Roman" w:eastAsiaTheme="minorHAnsi" w:hAnsi="Times New Roman" w:cs="Times New Roman"/>
          <w:lang w:eastAsia="en-US"/>
        </w:rPr>
        <w:t>кассовый документ, выпускаемый кассовым аппаратом автоматически на основе программного обеспечения Компании на</w:t>
      </w:r>
      <w:r w:rsidR="00C52B71" w:rsidRPr="002B4C66">
        <w:rPr>
          <w:rFonts w:ascii="Times New Roman" w:eastAsia="Times New Roman" w:hAnsi="Times New Roman" w:cs="Times New Roman"/>
        </w:rPr>
        <w:t xml:space="preserve"> </w:t>
      </w:r>
      <w:r w:rsidR="00C52B71" w:rsidRPr="002B4C66">
        <w:rPr>
          <w:rFonts w:ascii="Times New Roman" w:eastAsiaTheme="minorHAnsi" w:hAnsi="Times New Roman" w:cs="Times New Roman"/>
          <w:lang w:eastAsia="en-US"/>
        </w:rPr>
        <w:t>сумму в рублях, рассчитанную в соответствии с Условиями Акции.</w:t>
      </w:r>
    </w:p>
    <w:p w14:paraId="6E57DDFB" w14:textId="77777777" w:rsidR="004240F2" w:rsidRPr="002B4C66" w:rsidRDefault="004240F2"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Номинал купона –</w:t>
      </w:r>
      <w:r w:rsidRPr="002B4C66">
        <w:rPr>
          <w:rFonts w:ascii="Times New Roman" w:eastAsiaTheme="minorHAnsi" w:hAnsi="Times New Roman" w:cs="Times New Roman"/>
          <w:lang w:eastAsia="en-US"/>
        </w:rPr>
        <w:t xml:space="preserve"> Количество рублей, которыми Покупатель может оплатить часть покупки.</w:t>
      </w:r>
    </w:p>
    <w:p w14:paraId="3BEBD275" w14:textId="77777777" w:rsidR="004240F2" w:rsidRPr="002B4C66" w:rsidRDefault="004240F2"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Базовая розничная цена</w:t>
      </w:r>
      <w:r w:rsidRPr="002B4C66">
        <w:rPr>
          <w:rFonts w:ascii="Times New Roman" w:eastAsiaTheme="minorHAnsi" w:hAnsi="Times New Roman" w:cs="Times New Roman"/>
          <w:lang w:eastAsia="en-US"/>
        </w:rPr>
        <w:t xml:space="preserve"> – Розничная цена на товар до применения к ней скидок по дисконтным картам, а также любых других скидок.</w:t>
      </w:r>
    </w:p>
    <w:p w14:paraId="60F5981C"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Правила проведения Акции</w:t>
      </w:r>
      <w:r w:rsidRPr="002B4C66">
        <w:rPr>
          <w:rFonts w:ascii="Times New Roman" w:eastAsiaTheme="minorHAnsi" w:hAnsi="Times New Roman" w:cs="Times New Roman"/>
          <w:lang w:eastAsia="en-US"/>
        </w:rPr>
        <w:t xml:space="preserve"> – настоящие Правила проведения рекламной акции </w:t>
      </w:r>
      <w:r w:rsidR="00FA5065" w:rsidRPr="002B4C66">
        <w:rPr>
          <w:rFonts w:ascii="Times New Roman" w:eastAsia="Times New Roman" w:hAnsi="Times New Roman" w:cs="Times New Roman"/>
        </w:rPr>
        <w:t>«</w:t>
      </w:r>
      <w:r w:rsidR="00A87F15" w:rsidRPr="002B4C66">
        <w:rPr>
          <w:rFonts w:ascii="Times New Roman" w:eastAsia="Times New Roman" w:hAnsi="Times New Roman" w:cs="Times New Roman"/>
        </w:rPr>
        <w:t>Купи все в дом – в придачу купон</w:t>
      </w:r>
      <w:r w:rsidR="00FA5065" w:rsidRPr="002B4C66">
        <w:rPr>
          <w:rFonts w:ascii="Times New Roman" w:eastAsia="Times New Roman" w:hAnsi="Times New Roman" w:cs="Times New Roman"/>
        </w:rPr>
        <w:t>»</w:t>
      </w:r>
      <w:r w:rsidRPr="002B4C66">
        <w:rPr>
          <w:rFonts w:ascii="Times New Roman" w:eastAsiaTheme="minorHAnsi" w:hAnsi="Times New Roman" w:cs="Times New Roman"/>
          <w:lang w:eastAsia="en-US"/>
        </w:rPr>
        <w:t>.</w:t>
      </w:r>
    </w:p>
    <w:p w14:paraId="48D9608F" w14:textId="77777777" w:rsidR="00A87F15"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Участник Акции</w:t>
      </w:r>
      <w:r w:rsidRPr="002B4C66">
        <w:rPr>
          <w:rFonts w:ascii="Times New Roman" w:eastAsiaTheme="minorHAnsi" w:hAnsi="Times New Roman" w:cs="Times New Roman"/>
          <w:lang w:eastAsia="en-US"/>
        </w:rPr>
        <w:t xml:space="preserve"> - </w:t>
      </w:r>
      <w:r w:rsidR="00A87F15" w:rsidRPr="002B4C66">
        <w:rPr>
          <w:rFonts w:ascii="Times New Roman" w:eastAsiaTheme="minorHAnsi" w:hAnsi="Times New Roman" w:cs="Times New Roman"/>
          <w:lang w:eastAsia="en-US"/>
        </w:rPr>
        <w:t xml:space="preserve">Покупатель, совершивший покупку товара в Компании на сумму от </w:t>
      </w:r>
      <w:r w:rsidR="00B23F3C" w:rsidRPr="002B4C66">
        <w:rPr>
          <w:rFonts w:ascii="Times New Roman" w:eastAsia="Times New Roman" w:hAnsi="Times New Roman" w:cs="Times New Roman"/>
          <w:lang w:eastAsia="en-US"/>
        </w:rPr>
        <w:t xml:space="preserve"> </w:t>
      </w:r>
      <w:r w:rsidR="00B23F3C" w:rsidRPr="002B4C66">
        <w:rPr>
          <w:rFonts w:ascii="Times New Roman" w:eastAsia="Times New Roman" w:hAnsi="Times New Roman" w:cs="Times New Roman"/>
          <w:lang w:eastAsia="en-US"/>
        </w:rPr>
        <w:fldChar w:fldCharType="begin"/>
      </w:r>
      <w:r w:rsidR="00B23F3C" w:rsidRPr="002B4C66">
        <w:rPr>
          <w:rFonts w:ascii="Times New Roman" w:eastAsia="Times New Roman" w:hAnsi="Times New Roman" w:cs="Times New Roman"/>
          <w:lang w:eastAsia="en-US"/>
        </w:rPr>
        <w:instrText xml:space="preserve"> REF СуммаЗакупки \h </w:instrText>
      </w:r>
      <w:r w:rsidR="00B23F3C" w:rsidRPr="002B4C66">
        <w:rPr>
          <w:rFonts w:ascii="Times New Roman" w:eastAsia="Times New Roman" w:hAnsi="Times New Roman" w:cs="Times New Roman"/>
          <w:lang w:eastAsia="en-US"/>
        </w:rPr>
      </w:r>
      <w:r w:rsidR="00B23F3C" w:rsidRPr="002B4C66">
        <w:rPr>
          <w:rFonts w:ascii="Times New Roman" w:eastAsia="Times New Roman" w:hAnsi="Times New Roman" w:cs="Times New Roman"/>
          <w:lang w:eastAsia="en-US"/>
        </w:rPr>
        <w:fldChar w:fldCharType="separate"/>
      </w:r>
      <w:r w:rsidR="00182D30">
        <w:rPr>
          <w:rFonts w:ascii="Times New Roman" w:eastAsia="Times New Roman" w:hAnsi="Times New Roman" w:cs="Times New Roman"/>
          <w:color w:val="C00000"/>
          <w:lang w:eastAsia="en-US"/>
        </w:rPr>
        <w:t>10</w:t>
      </w:r>
      <w:r w:rsidR="00182D30" w:rsidRPr="006E3D48">
        <w:rPr>
          <w:rFonts w:ascii="Times New Roman" w:eastAsia="Times New Roman" w:hAnsi="Times New Roman" w:cs="Times New Roman"/>
          <w:color w:val="C00000"/>
          <w:lang w:eastAsia="en-US"/>
        </w:rPr>
        <w:t>00</w:t>
      </w:r>
      <w:r w:rsidR="00B23F3C" w:rsidRPr="002B4C66">
        <w:rPr>
          <w:rFonts w:ascii="Times New Roman" w:eastAsia="Times New Roman" w:hAnsi="Times New Roman" w:cs="Times New Roman"/>
          <w:lang w:eastAsia="en-US"/>
        </w:rPr>
        <w:fldChar w:fldCharType="end"/>
      </w:r>
      <w:r w:rsidR="00A87F15" w:rsidRPr="002B4C66">
        <w:rPr>
          <w:rFonts w:ascii="Times New Roman" w:eastAsiaTheme="minorHAnsi" w:hAnsi="Times New Roman" w:cs="Times New Roman"/>
          <w:lang w:eastAsia="en-US"/>
        </w:rPr>
        <w:t xml:space="preserve"> рублей в период проведения Акции. Участие в Акции подразумевает ознакомление и полное согласие Участников с условиями Акции.</w:t>
      </w:r>
    </w:p>
    <w:p w14:paraId="565A277D" w14:textId="77777777" w:rsidR="00175839" w:rsidRPr="002B4C66" w:rsidRDefault="00175839" w:rsidP="004240F2">
      <w:pPr>
        <w:spacing w:after="0" w:line="240" w:lineRule="auto"/>
        <w:contextualSpacing/>
        <w:jc w:val="both"/>
        <w:rPr>
          <w:rFonts w:ascii="Times New Roman" w:eastAsiaTheme="minorHAnsi" w:hAnsi="Times New Roman" w:cs="Times New Roman"/>
          <w:b/>
          <w:lang w:eastAsia="en-US"/>
        </w:rPr>
      </w:pPr>
    </w:p>
    <w:p w14:paraId="5BA9C292"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2. УСЛОВИЯ И ПОРЯДОК ПРОВЕДЕНИЯ АКЦИИ</w:t>
      </w:r>
    </w:p>
    <w:p w14:paraId="1A9A44EA" w14:textId="77777777" w:rsidR="00175839" w:rsidRPr="002B4C66" w:rsidRDefault="0004326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i/>
          <w:lang w:eastAsia="en-US"/>
        </w:rPr>
        <w:t xml:space="preserve">2.1. </w:t>
      </w:r>
      <w:r w:rsidR="00175839" w:rsidRPr="002B4C66">
        <w:rPr>
          <w:rFonts w:ascii="Times New Roman" w:eastAsiaTheme="minorHAnsi" w:hAnsi="Times New Roman" w:cs="Times New Roman"/>
          <w:b/>
          <w:i/>
          <w:lang w:eastAsia="en-US"/>
        </w:rPr>
        <w:t xml:space="preserve">Акция </w:t>
      </w:r>
      <w:r w:rsidR="00760D40" w:rsidRPr="002B4C66">
        <w:rPr>
          <w:rFonts w:ascii="Times New Roman" w:eastAsia="Times New Roman" w:hAnsi="Times New Roman" w:cs="Times New Roman"/>
          <w:b/>
          <w:i/>
        </w:rPr>
        <w:t>«</w:t>
      </w:r>
      <w:r w:rsidR="00A87F15" w:rsidRPr="002B4C66">
        <w:rPr>
          <w:rFonts w:ascii="Times New Roman" w:eastAsia="Times New Roman" w:hAnsi="Times New Roman" w:cs="Times New Roman"/>
          <w:b/>
          <w:i/>
        </w:rPr>
        <w:t>Купи все в дом – в придачу купон</w:t>
      </w:r>
      <w:r w:rsidR="00760D40" w:rsidRPr="002B4C66">
        <w:rPr>
          <w:rFonts w:ascii="Times New Roman" w:eastAsia="Times New Roman" w:hAnsi="Times New Roman" w:cs="Times New Roman"/>
          <w:b/>
          <w:i/>
        </w:rPr>
        <w:t>»</w:t>
      </w:r>
      <w:r w:rsidR="00760D40" w:rsidRPr="002B4C66">
        <w:rPr>
          <w:rFonts w:ascii="Times New Roman" w:eastAsiaTheme="minorHAnsi" w:hAnsi="Times New Roman" w:cs="Times New Roman"/>
          <w:lang w:eastAsia="en-US"/>
        </w:rPr>
        <w:t xml:space="preserve"> </w:t>
      </w:r>
      <w:r w:rsidR="00175839" w:rsidRPr="002B4C66">
        <w:rPr>
          <w:rFonts w:ascii="Times New Roman" w:eastAsiaTheme="minorHAnsi" w:hAnsi="Times New Roman" w:cs="Times New Roman"/>
          <w:lang w:eastAsia="en-US"/>
        </w:rPr>
        <w:t>- это стимулирующее мероприятие рекламного характера, которое проводится без предварительной квалификации участников. Данная Акция не является лотереей либо иной игрой, основанной на риске, не преследует цели получения прибыли либо иного дохода, поэтому не требует обязательной регистрации или направления уведомления в соответствующие государственные органы.</w:t>
      </w:r>
    </w:p>
    <w:p w14:paraId="2B5291BC" w14:textId="77777777" w:rsidR="00043269" w:rsidRPr="002B4C66" w:rsidRDefault="00043269" w:rsidP="004240F2">
      <w:pPr>
        <w:autoSpaceDE w:val="0"/>
        <w:autoSpaceDN w:val="0"/>
        <w:adjustRightInd w:val="0"/>
        <w:spacing w:after="0" w:line="240" w:lineRule="auto"/>
        <w:contextualSpacing/>
        <w:jc w:val="both"/>
        <w:rPr>
          <w:rFonts w:ascii="Times New Roman" w:eastAsia="Times New Roman" w:hAnsi="Times New Roman" w:cs="Times New Roman"/>
        </w:rPr>
      </w:pPr>
      <w:r w:rsidRPr="002B4C66">
        <w:rPr>
          <w:rFonts w:ascii="Times New Roman" w:eastAsia="Times New Roman" w:hAnsi="Times New Roman" w:cs="Times New Roman"/>
          <w:b/>
          <w:i/>
        </w:rPr>
        <w:t>2.2. Механизм Акции:</w:t>
      </w:r>
      <w:r w:rsidRPr="002B4C66">
        <w:rPr>
          <w:rFonts w:ascii="Times New Roman" w:eastAsia="Times New Roman" w:hAnsi="Times New Roman" w:cs="Times New Roman"/>
        </w:rPr>
        <w:t xml:space="preserve"> Покупателям, совершившим покупку</w:t>
      </w:r>
      <w:r w:rsidR="0078414E" w:rsidRPr="002B4C66">
        <w:rPr>
          <w:rFonts w:ascii="Times New Roman" w:eastAsia="Times New Roman" w:hAnsi="Times New Roman" w:cs="Times New Roman"/>
        </w:rPr>
        <w:t xml:space="preserve"> на сумму</w:t>
      </w:r>
      <w:r w:rsidRPr="002B4C66">
        <w:rPr>
          <w:rFonts w:ascii="Times New Roman" w:eastAsia="Times New Roman" w:hAnsi="Times New Roman" w:cs="Times New Roman"/>
        </w:rPr>
        <w:t xml:space="preserve"> от </w:t>
      </w:r>
      <w:r w:rsidR="00B23F3C" w:rsidRPr="002B4C66">
        <w:rPr>
          <w:rFonts w:ascii="Times New Roman" w:eastAsia="Times New Roman" w:hAnsi="Times New Roman" w:cs="Times New Roman"/>
        </w:rPr>
        <w:t xml:space="preserve">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СуммаЗакупки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Pr>
          <w:rFonts w:ascii="Times New Roman" w:eastAsia="Times New Roman" w:hAnsi="Times New Roman" w:cs="Times New Roman"/>
          <w:color w:val="C00000"/>
          <w:lang w:eastAsia="en-US"/>
        </w:rPr>
        <w:t>10</w:t>
      </w:r>
      <w:r w:rsidR="00182D30" w:rsidRPr="006E3D48">
        <w:rPr>
          <w:rFonts w:ascii="Times New Roman" w:eastAsia="Times New Roman" w:hAnsi="Times New Roman" w:cs="Times New Roman"/>
          <w:color w:val="C00000"/>
          <w:lang w:eastAsia="en-US"/>
        </w:rPr>
        <w:t>00</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xml:space="preserve"> рублей в период </w:t>
      </w:r>
      <w:r w:rsidR="00A87F15" w:rsidRPr="002B4C66">
        <w:rPr>
          <w:rFonts w:ascii="Times New Roman" w:eastAsia="Times New Roman" w:hAnsi="Times New Roman" w:cs="Times New Roman"/>
        </w:rPr>
        <w:t xml:space="preserve">с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НачалоВыдачи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Pr>
          <w:rFonts w:ascii="Times New Roman" w:eastAsia="Times New Roman" w:hAnsi="Times New Roman" w:cs="Times New Roman"/>
          <w:color w:val="C00000"/>
        </w:rPr>
        <w:t>17</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CD41DF">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00A87F15" w:rsidRPr="002B4C66">
        <w:rPr>
          <w:rFonts w:ascii="Times New Roman" w:eastAsia="Times New Roman" w:hAnsi="Times New Roman" w:cs="Times New Roman"/>
        </w:rPr>
        <w:t xml:space="preserve"> по </w:t>
      </w:r>
      <w:r w:rsidR="00B23F3C" w:rsidRPr="002B4C66">
        <w:rPr>
          <w:rFonts w:ascii="Times New Roman" w:eastAsia="Times New Roman" w:hAnsi="Times New Roman" w:cs="Times New Roman"/>
        </w:rPr>
        <w:t xml:space="preserve">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КонецВыдачи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Pr>
          <w:rFonts w:ascii="Times New Roman" w:eastAsia="Times New Roman" w:hAnsi="Times New Roman" w:cs="Times New Roman"/>
          <w:color w:val="C00000"/>
        </w:rPr>
        <w:t>23</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6E3D48">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00A87F15" w:rsidRPr="002B4C66">
        <w:rPr>
          <w:rFonts w:ascii="Times New Roman" w:eastAsia="Times New Roman" w:hAnsi="Times New Roman" w:cs="Times New Roman"/>
        </w:rPr>
        <w:t xml:space="preserve"> г. </w:t>
      </w:r>
      <w:r w:rsidR="00A87F15" w:rsidRPr="002B4C66">
        <w:rPr>
          <w:rFonts w:ascii="Times New Roman" w:eastAsiaTheme="minorHAnsi" w:hAnsi="Times New Roman" w:cs="Times New Roman"/>
          <w:lang w:eastAsia="en-US"/>
        </w:rPr>
        <w:t xml:space="preserve">(включительно) </w:t>
      </w:r>
      <w:r w:rsidRPr="002B4C66">
        <w:rPr>
          <w:rFonts w:ascii="Times New Roman" w:eastAsia="Times New Roman" w:hAnsi="Times New Roman" w:cs="Times New Roman"/>
        </w:rPr>
        <w:t>предос</w:t>
      </w:r>
      <w:r w:rsidR="00A87F15" w:rsidRPr="002B4C66">
        <w:rPr>
          <w:rFonts w:ascii="Times New Roman" w:eastAsia="Times New Roman" w:hAnsi="Times New Roman" w:cs="Times New Roman"/>
        </w:rPr>
        <w:t xml:space="preserve">тавляется </w:t>
      </w:r>
      <w:r w:rsidRPr="002B4C66">
        <w:rPr>
          <w:rFonts w:ascii="Times New Roman" w:eastAsia="Times New Roman" w:hAnsi="Times New Roman" w:cs="Times New Roman"/>
        </w:rPr>
        <w:t xml:space="preserve">Купон на оплату следующей покупки. Сумма купона рассчитывается автоматически и составляет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ПроцентОтСуммыЧека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Pr>
          <w:rFonts w:ascii="Times New Roman" w:eastAsia="Times New Roman" w:hAnsi="Times New Roman" w:cs="Times New Roman"/>
          <w:color w:val="C00000"/>
        </w:rPr>
        <w:t>5</w:t>
      </w:r>
      <w:r w:rsidR="00182D30" w:rsidRPr="006E3D48">
        <w:rPr>
          <w:rFonts w:ascii="Times New Roman" w:eastAsia="Times New Roman" w:hAnsi="Times New Roman" w:cs="Times New Roman"/>
          <w:color w:val="C00000"/>
        </w:rPr>
        <w:t>0</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от суммы покупки. Покупатель, в период с</w:t>
      </w:r>
      <w:r w:rsidR="00A87F15" w:rsidRPr="002B4C66">
        <w:rPr>
          <w:rFonts w:ascii="Times New Roman" w:eastAsia="Times New Roman" w:hAnsi="Times New Roman" w:cs="Times New Roman"/>
        </w:rPr>
        <w:t xml:space="preserve"> </w:t>
      </w:r>
      <w:r w:rsidR="00B23F3C" w:rsidRPr="002B4C66">
        <w:rPr>
          <w:rFonts w:ascii="Times New Roman" w:eastAsia="Times New Roman" w:hAnsi="Times New Roman" w:cs="Times New Roman"/>
        </w:rPr>
        <w:t xml:space="preserve">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НачалоПриема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Pr>
          <w:rFonts w:ascii="Times New Roman" w:eastAsia="Times New Roman" w:hAnsi="Times New Roman" w:cs="Times New Roman"/>
          <w:color w:val="C00000"/>
        </w:rPr>
        <w:t>24</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6E3D48">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00A87F15" w:rsidRPr="002B4C66">
        <w:rPr>
          <w:rFonts w:ascii="Times New Roman" w:eastAsia="Times New Roman" w:hAnsi="Times New Roman" w:cs="Times New Roman"/>
        </w:rPr>
        <w:t xml:space="preserve"> по </w:t>
      </w:r>
      <w:r w:rsidR="00B23F3C" w:rsidRPr="002B4C66">
        <w:rPr>
          <w:rFonts w:ascii="Times New Roman" w:eastAsia="Times New Roman" w:hAnsi="Times New Roman" w:cs="Times New Roman"/>
        </w:rPr>
        <w:t xml:space="preserve">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КонецПриема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Pr>
          <w:rFonts w:ascii="Times New Roman" w:eastAsia="Times New Roman" w:hAnsi="Times New Roman" w:cs="Times New Roman"/>
          <w:color w:val="C00000"/>
        </w:rPr>
        <w:t>02</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03</w:t>
      </w:r>
      <w:r w:rsidR="00182D30" w:rsidRPr="006E3D48">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00A87F15" w:rsidRPr="002B4C66">
        <w:rPr>
          <w:rFonts w:ascii="Times New Roman" w:eastAsia="Times New Roman" w:hAnsi="Times New Roman" w:cs="Times New Roman"/>
        </w:rPr>
        <w:t xml:space="preserve"> г. (включительно)</w:t>
      </w:r>
      <w:r w:rsidRPr="002B4C66">
        <w:rPr>
          <w:rFonts w:ascii="Times New Roman" w:eastAsia="Times New Roman" w:hAnsi="Times New Roman" w:cs="Times New Roman"/>
        </w:rPr>
        <w:t xml:space="preserve">, имеет право оплатить данным купоном до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ОплатаКупономДо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sidRPr="006E3D48">
        <w:rPr>
          <w:rFonts w:ascii="Times New Roman" w:eastAsia="Times New Roman" w:hAnsi="Times New Roman" w:cs="Times New Roman"/>
          <w:color w:val="C00000"/>
        </w:rPr>
        <w:t>20</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покупки.</w:t>
      </w:r>
      <w:r w:rsidR="00C378EB" w:rsidRPr="002B4C66">
        <w:rPr>
          <w:rFonts w:ascii="Times New Roman" w:eastAsia="Times New Roman" w:hAnsi="Times New Roman" w:cs="Times New Roman"/>
        </w:rPr>
        <w:t xml:space="preserve"> Купон может быть реализован только в том магазине, в котором был выдан.</w:t>
      </w:r>
      <w:r w:rsidR="0078414E" w:rsidRPr="002B4C66">
        <w:rPr>
          <w:rFonts w:ascii="Times New Roman" w:eastAsia="Times New Roman" w:hAnsi="Times New Roman" w:cs="Times New Roman"/>
        </w:rPr>
        <w:t xml:space="preserve"> Цены рассчитываются от базовой, розничной цены. При оплате купоном, любые другие скидки не применяются.</w:t>
      </w:r>
    </w:p>
    <w:p w14:paraId="19ADB323" w14:textId="77777777" w:rsidR="002A3C32" w:rsidRPr="002B4C66" w:rsidRDefault="00175839" w:rsidP="00182D30">
      <w:pPr>
        <w:spacing w:after="0" w:line="240" w:lineRule="auto"/>
        <w:contextualSpacing/>
        <w:rPr>
          <w:rFonts w:ascii="Times New Roman" w:eastAsia="Times New Roman" w:hAnsi="Times New Roman" w:cs="Times New Roman"/>
        </w:rPr>
      </w:pPr>
      <w:r w:rsidRPr="002B4C66">
        <w:rPr>
          <w:rFonts w:ascii="Times New Roman" w:eastAsiaTheme="minorHAnsi" w:hAnsi="Times New Roman" w:cs="Times New Roman"/>
          <w:b/>
          <w:i/>
          <w:lang w:eastAsia="en-US"/>
        </w:rPr>
        <w:t>2.</w:t>
      </w:r>
      <w:r w:rsidR="00043269" w:rsidRPr="002B4C66">
        <w:rPr>
          <w:rFonts w:ascii="Times New Roman" w:eastAsiaTheme="minorHAnsi" w:hAnsi="Times New Roman" w:cs="Times New Roman"/>
          <w:b/>
          <w:i/>
          <w:lang w:eastAsia="en-US"/>
        </w:rPr>
        <w:t>3</w:t>
      </w:r>
      <w:r w:rsidRPr="002B4C66">
        <w:rPr>
          <w:rFonts w:ascii="Times New Roman" w:eastAsiaTheme="minorHAnsi" w:hAnsi="Times New Roman" w:cs="Times New Roman"/>
          <w:b/>
          <w:i/>
          <w:lang w:eastAsia="en-US"/>
        </w:rPr>
        <w:t>. Место проведения Акции</w:t>
      </w:r>
      <w:r w:rsidRPr="002B4C66">
        <w:rPr>
          <w:rFonts w:ascii="Times New Roman" w:eastAsiaTheme="minorHAnsi" w:hAnsi="Times New Roman" w:cs="Times New Roman"/>
          <w:lang w:eastAsia="en-US"/>
        </w:rPr>
        <w:t xml:space="preserve">: </w:t>
      </w:r>
      <w:r w:rsidR="00066E15" w:rsidRPr="002B4C66">
        <w:rPr>
          <w:rFonts w:ascii="Times New Roman" w:eastAsia="Times New Roman" w:hAnsi="Times New Roman" w:cs="Times New Roman"/>
        </w:rPr>
        <w:t>Акция проводит</w:t>
      </w:r>
      <w:r w:rsidR="00182D30">
        <w:rPr>
          <w:rFonts w:ascii="Times New Roman" w:eastAsia="Times New Roman" w:hAnsi="Times New Roman" w:cs="Times New Roman"/>
        </w:rPr>
        <w:t xml:space="preserve">ся на территории г. Волгограда по адресу </w:t>
      </w:r>
      <w:r w:rsidR="002A3C32" w:rsidRPr="002B4C66">
        <w:rPr>
          <w:rFonts w:ascii="Times New Roman" w:eastAsia="Times New Roman" w:hAnsi="Times New Roman" w:cs="Times New Roman"/>
        </w:rPr>
        <w:t>г. Волгоград, шоссе Авиаторов, 9</w:t>
      </w:r>
      <w:r w:rsidR="00182D30">
        <w:rPr>
          <w:rFonts w:ascii="Times New Roman" w:eastAsia="Times New Roman" w:hAnsi="Times New Roman" w:cs="Times New Roman"/>
        </w:rPr>
        <w:t>.</w:t>
      </w:r>
    </w:p>
    <w:p w14:paraId="37BE1763" w14:textId="77777777" w:rsidR="00A87F15" w:rsidRPr="002B4C66" w:rsidRDefault="00175839" w:rsidP="004240F2">
      <w:pPr>
        <w:spacing w:after="0" w:line="240" w:lineRule="auto"/>
        <w:contextualSpacing/>
        <w:rPr>
          <w:rFonts w:ascii="Times New Roman" w:eastAsia="Times New Roman" w:hAnsi="Times New Roman" w:cs="Times New Roman"/>
          <w:lang w:eastAsia="en-US"/>
        </w:rPr>
      </w:pPr>
      <w:r w:rsidRPr="002B4C66">
        <w:rPr>
          <w:rFonts w:ascii="Times New Roman" w:eastAsiaTheme="minorHAnsi" w:hAnsi="Times New Roman" w:cs="Times New Roman"/>
          <w:b/>
          <w:i/>
          <w:lang w:eastAsia="en-US"/>
        </w:rPr>
        <w:t>2.</w:t>
      </w:r>
      <w:r w:rsidR="00043269" w:rsidRPr="002B4C66">
        <w:rPr>
          <w:rFonts w:ascii="Times New Roman" w:eastAsiaTheme="minorHAnsi" w:hAnsi="Times New Roman" w:cs="Times New Roman"/>
          <w:b/>
          <w:i/>
          <w:lang w:eastAsia="en-US"/>
        </w:rPr>
        <w:t>4</w:t>
      </w:r>
      <w:r w:rsidRPr="002B4C66">
        <w:rPr>
          <w:rFonts w:ascii="Times New Roman" w:eastAsiaTheme="minorHAnsi" w:hAnsi="Times New Roman" w:cs="Times New Roman"/>
          <w:b/>
          <w:i/>
          <w:lang w:eastAsia="en-US"/>
        </w:rPr>
        <w:t xml:space="preserve">. </w:t>
      </w:r>
      <w:r w:rsidR="00A87F15" w:rsidRPr="002B4C66">
        <w:rPr>
          <w:rFonts w:ascii="Times New Roman" w:eastAsiaTheme="minorHAnsi" w:hAnsi="Times New Roman" w:cs="Times New Roman"/>
          <w:b/>
          <w:i/>
          <w:lang w:eastAsia="en-US"/>
        </w:rPr>
        <w:t>Реквизиты юр</w:t>
      </w:r>
      <w:r w:rsidRPr="002B4C66">
        <w:rPr>
          <w:rFonts w:ascii="Times New Roman" w:eastAsiaTheme="minorHAnsi" w:hAnsi="Times New Roman" w:cs="Times New Roman"/>
          <w:b/>
          <w:i/>
          <w:lang w:eastAsia="en-US"/>
        </w:rPr>
        <w:t>идического лица</w:t>
      </w:r>
      <w:r w:rsidRPr="002B4C66">
        <w:rPr>
          <w:rFonts w:ascii="Times New Roman" w:eastAsiaTheme="minorHAnsi" w:hAnsi="Times New Roman" w:cs="Times New Roman"/>
          <w:lang w:eastAsia="en-US"/>
        </w:rPr>
        <w:t>:</w:t>
      </w:r>
      <w:r w:rsidR="00760D40" w:rsidRPr="002B4C66">
        <w:rPr>
          <w:rFonts w:ascii="Times New Roman" w:eastAsiaTheme="minorHAnsi" w:hAnsi="Times New Roman" w:cs="Times New Roman"/>
          <w:lang w:eastAsia="en-US"/>
        </w:rPr>
        <w:t xml:space="preserve"> </w:t>
      </w:r>
      <w:r w:rsidR="00182D30" w:rsidRPr="00182D30">
        <w:rPr>
          <w:rFonts w:ascii="Times New Roman" w:eastAsia="Times New Roman" w:hAnsi="Times New Roman" w:cs="Times New Roman"/>
          <w:lang w:eastAsia="en-US"/>
        </w:rPr>
        <w:t>ИП Куприянова О.В.</w:t>
      </w:r>
    </w:p>
    <w:p w14:paraId="12940A5B" w14:textId="77777777" w:rsidR="00A87F15" w:rsidRPr="002B4C66" w:rsidRDefault="00182D30" w:rsidP="004240F2">
      <w:pPr>
        <w:spacing w:after="0" w:line="240" w:lineRule="auto"/>
        <w:contextualSpacing/>
        <w:rPr>
          <w:rFonts w:ascii="Times New Roman" w:eastAsia="Times New Roman" w:hAnsi="Times New Roman" w:cs="Times New Roman"/>
          <w:lang w:eastAsia="en-US"/>
        </w:rPr>
      </w:pPr>
      <w:r w:rsidRPr="00182D30">
        <w:rPr>
          <w:rFonts w:ascii="Times New Roman" w:eastAsia="Times New Roman" w:hAnsi="Times New Roman" w:cs="Times New Roman"/>
          <w:lang w:eastAsia="en-US"/>
        </w:rPr>
        <w:t>Россия, 305512, Курская область, Курский район, поселок Камыши, дом № 29, квартира № 11</w:t>
      </w:r>
    </w:p>
    <w:p w14:paraId="545E1348" w14:textId="77777777" w:rsidR="00182D30" w:rsidRDefault="00182D30" w:rsidP="004240F2">
      <w:pPr>
        <w:spacing w:after="0" w:line="240" w:lineRule="auto"/>
        <w:contextualSpacing/>
        <w:rPr>
          <w:rFonts w:ascii="Times New Roman" w:eastAsia="Times New Roman" w:hAnsi="Times New Roman" w:cs="Times New Roman"/>
          <w:lang w:eastAsia="en-US"/>
        </w:rPr>
      </w:pPr>
      <w:r w:rsidRPr="00182D30">
        <w:rPr>
          <w:rFonts w:ascii="Times New Roman" w:eastAsia="Times New Roman" w:hAnsi="Times New Roman" w:cs="Times New Roman"/>
          <w:lang w:eastAsia="en-US"/>
        </w:rPr>
        <w:t>344309962847</w:t>
      </w:r>
    </w:p>
    <w:p w14:paraId="3816A346" w14:textId="77777777" w:rsidR="00A87F15" w:rsidRPr="002B4C66" w:rsidRDefault="00A87F15" w:rsidP="00182D30">
      <w:pPr>
        <w:spacing w:after="0" w:line="240" w:lineRule="auto"/>
        <w:contextualSpacing/>
        <w:rPr>
          <w:rFonts w:ascii="Times New Roman" w:eastAsia="Times New Roman" w:hAnsi="Times New Roman" w:cs="Times New Roman"/>
          <w:lang w:eastAsia="en-US"/>
        </w:rPr>
      </w:pPr>
      <w:r w:rsidRPr="002B4C66">
        <w:rPr>
          <w:rFonts w:ascii="Times New Roman" w:eastAsia="Times New Roman" w:hAnsi="Times New Roman" w:cs="Times New Roman"/>
          <w:lang w:eastAsia="en-US"/>
        </w:rPr>
        <w:t>ОГРН</w:t>
      </w:r>
      <w:r w:rsidR="00182D30">
        <w:rPr>
          <w:rFonts w:ascii="Times New Roman" w:eastAsia="Times New Roman" w:hAnsi="Times New Roman" w:cs="Times New Roman"/>
          <w:lang w:eastAsia="en-US"/>
        </w:rPr>
        <w:t>ИП</w:t>
      </w:r>
      <w:r w:rsidRPr="002B4C66">
        <w:rPr>
          <w:rFonts w:ascii="Times New Roman" w:eastAsia="Times New Roman" w:hAnsi="Times New Roman" w:cs="Times New Roman"/>
          <w:lang w:eastAsia="en-US"/>
        </w:rPr>
        <w:t xml:space="preserve">: </w:t>
      </w:r>
      <w:r w:rsidR="00182D30" w:rsidRPr="00182D30">
        <w:rPr>
          <w:rFonts w:ascii="Times New Roman" w:eastAsia="Times New Roman" w:hAnsi="Times New Roman" w:cs="Times New Roman"/>
          <w:lang w:eastAsia="en-US"/>
        </w:rPr>
        <w:t>323460000052391</w:t>
      </w:r>
      <w:r w:rsidRPr="002B4C66">
        <w:rPr>
          <w:rFonts w:ascii="Times New Roman" w:eastAsia="Times New Roman" w:hAnsi="Times New Roman" w:cs="Times New Roman"/>
          <w:lang w:eastAsia="en-US"/>
        </w:rPr>
        <w:t xml:space="preserve">, </w:t>
      </w:r>
      <w:r w:rsidR="00182D30" w:rsidRPr="00182D30">
        <w:rPr>
          <w:rFonts w:ascii="Times New Roman" w:eastAsia="Times New Roman" w:hAnsi="Times New Roman" w:cs="Times New Roman"/>
          <w:lang w:eastAsia="en-US"/>
        </w:rPr>
        <w:t xml:space="preserve">Лист записи ЕГРИП выдано Управлением Федеральной налоговой службы по Курской области 13.12.2023 </w:t>
      </w:r>
      <w:proofErr w:type="gramStart"/>
      <w:r w:rsidR="00182D30" w:rsidRPr="00182D30">
        <w:rPr>
          <w:rFonts w:ascii="Times New Roman" w:eastAsia="Times New Roman" w:hAnsi="Times New Roman" w:cs="Times New Roman"/>
          <w:lang w:eastAsia="en-US"/>
        </w:rPr>
        <w:t>г</w:t>
      </w:r>
      <w:r w:rsidR="00182D30">
        <w:rPr>
          <w:rFonts w:ascii="Times New Roman" w:eastAsia="Times New Roman" w:hAnsi="Times New Roman" w:cs="Times New Roman"/>
          <w:lang w:eastAsia="en-US"/>
        </w:rPr>
        <w:t>,</w:t>
      </w:r>
      <w:r w:rsidR="00182D30" w:rsidRPr="00182D30">
        <w:rPr>
          <w:rFonts w:ascii="Times New Roman" w:eastAsia="Times New Roman" w:hAnsi="Times New Roman" w:cs="Times New Roman"/>
          <w:lang w:eastAsia="en-US"/>
        </w:rPr>
        <w:t xml:space="preserve"> </w:t>
      </w:r>
      <w:r w:rsidR="00182D30">
        <w:rPr>
          <w:rFonts w:ascii="Times New Roman" w:eastAsia="Times New Roman" w:hAnsi="Times New Roman" w:cs="Times New Roman"/>
          <w:lang w:eastAsia="en-US"/>
        </w:rPr>
        <w:t xml:space="preserve"> </w:t>
      </w:r>
      <w:r w:rsidRPr="002B4C66">
        <w:rPr>
          <w:rFonts w:ascii="Times New Roman" w:eastAsia="Times New Roman" w:hAnsi="Times New Roman" w:cs="Times New Roman"/>
          <w:lang w:eastAsia="en-US"/>
        </w:rPr>
        <w:t>ОКВЭД</w:t>
      </w:r>
      <w:proofErr w:type="gramEnd"/>
      <w:r w:rsidRPr="002B4C66">
        <w:rPr>
          <w:rFonts w:ascii="Times New Roman" w:eastAsia="Times New Roman" w:hAnsi="Times New Roman" w:cs="Times New Roman"/>
          <w:lang w:eastAsia="en-US"/>
        </w:rPr>
        <w:t xml:space="preserve"> </w:t>
      </w:r>
      <w:r w:rsidR="00182D30">
        <w:rPr>
          <w:rFonts w:ascii="Times New Roman" w:eastAsia="Times New Roman" w:hAnsi="Times New Roman" w:cs="Times New Roman"/>
          <w:lang w:eastAsia="en-US"/>
        </w:rPr>
        <w:t>46</w:t>
      </w:r>
      <w:r w:rsidRPr="002B4C66">
        <w:rPr>
          <w:rFonts w:ascii="Times New Roman" w:eastAsia="Times New Roman" w:hAnsi="Times New Roman" w:cs="Times New Roman"/>
          <w:lang w:eastAsia="en-US"/>
        </w:rPr>
        <w:t>.15</w:t>
      </w:r>
    </w:p>
    <w:p w14:paraId="57828068" w14:textId="77777777" w:rsidR="00A87F15" w:rsidRPr="002B4C66" w:rsidRDefault="00A87F15" w:rsidP="004240F2">
      <w:pPr>
        <w:spacing w:after="0" w:line="240" w:lineRule="auto"/>
        <w:contextualSpacing/>
        <w:rPr>
          <w:rFonts w:ascii="Times New Roman" w:eastAsia="Times New Roman" w:hAnsi="Times New Roman" w:cs="Times New Roman"/>
          <w:lang w:eastAsia="en-US"/>
        </w:rPr>
      </w:pPr>
      <w:r w:rsidRPr="002B4C66">
        <w:rPr>
          <w:rFonts w:ascii="Times New Roman" w:eastAsia="Times New Roman" w:hAnsi="Times New Roman" w:cs="Times New Roman"/>
          <w:lang w:eastAsia="en-US"/>
        </w:rPr>
        <w:t>Р/</w:t>
      </w:r>
      <w:proofErr w:type="spellStart"/>
      <w:r w:rsidRPr="002B4C66">
        <w:rPr>
          <w:rFonts w:ascii="Times New Roman" w:eastAsia="Times New Roman" w:hAnsi="Times New Roman" w:cs="Times New Roman"/>
          <w:lang w:eastAsia="en-US"/>
        </w:rPr>
        <w:t>сч</w:t>
      </w:r>
      <w:proofErr w:type="spellEnd"/>
      <w:r w:rsidRPr="002B4C66">
        <w:rPr>
          <w:rFonts w:ascii="Times New Roman" w:eastAsia="Times New Roman" w:hAnsi="Times New Roman" w:cs="Times New Roman"/>
          <w:lang w:eastAsia="en-US"/>
        </w:rPr>
        <w:t xml:space="preserve"> </w:t>
      </w:r>
      <w:r w:rsidR="00182D30" w:rsidRPr="00182D30">
        <w:rPr>
          <w:rFonts w:ascii="Times New Roman" w:eastAsia="Times New Roman" w:hAnsi="Times New Roman" w:cs="Times New Roman"/>
          <w:lang w:eastAsia="en-US"/>
        </w:rPr>
        <w:t>40802810600400146528</w:t>
      </w:r>
      <w:r w:rsidRPr="002B4C66">
        <w:rPr>
          <w:rFonts w:ascii="Times New Roman" w:eastAsia="Times New Roman" w:hAnsi="Times New Roman" w:cs="Times New Roman"/>
          <w:lang w:eastAsia="en-US"/>
        </w:rPr>
        <w:t xml:space="preserve">в АО Банк «Национальный стандарт» г. Москва, БИК 044525498, Кор. </w:t>
      </w:r>
      <w:proofErr w:type="spellStart"/>
      <w:r w:rsidRPr="002B4C66">
        <w:rPr>
          <w:rFonts w:ascii="Times New Roman" w:eastAsia="Times New Roman" w:hAnsi="Times New Roman" w:cs="Times New Roman"/>
          <w:lang w:eastAsia="en-US"/>
        </w:rPr>
        <w:t>сч</w:t>
      </w:r>
      <w:proofErr w:type="spellEnd"/>
      <w:r w:rsidRPr="002B4C66">
        <w:rPr>
          <w:rFonts w:ascii="Times New Roman" w:eastAsia="Times New Roman" w:hAnsi="Times New Roman" w:cs="Times New Roman"/>
          <w:lang w:eastAsia="en-US"/>
        </w:rPr>
        <w:t>.</w:t>
      </w:r>
    </w:p>
    <w:p w14:paraId="4484F6AA" w14:textId="77777777" w:rsidR="009016DD" w:rsidRPr="002B4C66" w:rsidRDefault="00182D30" w:rsidP="004240F2">
      <w:pPr>
        <w:spacing w:after="0" w:line="240" w:lineRule="auto"/>
        <w:contextualSpacing/>
        <w:rPr>
          <w:rFonts w:ascii="Times New Roman" w:eastAsia="Times New Roman" w:hAnsi="Times New Roman" w:cs="Times New Roman"/>
          <w:lang w:eastAsia="en-US"/>
        </w:rPr>
      </w:pPr>
      <w:r w:rsidRPr="00182D30">
        <w:rPr>
          <w:rFonts w:ascii="Times New Roman" w:eastAsia="Times New Roman" w:hAnsi="Times New Roman" w:cs="Times New Roman"/>
          <w:lang w:eastAsia="en-US"/>
        </w:rPr>
        <w:t>30101810045250000498</w:t>
      </w:r>
      <w:r w:rsidR="00A87F15" w:rsidRPr="002B4C66">
        <w:rPr>
          <w:rFonts w:ascii="Times New Roman" w:eastAsia="Times New Roman" w:hAnsi="Times New Roman" w:cs="Times New Roman"/>
          <w:lang w:eastAsia="en-US"/>
        </w:rPr>
        <w:t>.</w:t>
      </w:r>
      <w:r w:rsidR="002A3C32" w:rsidRPr="002B4C66">
        <w:rPr>
          <w:rFonts w:ascii="Times New Roman" w:eastAsia="Times New Roman" w:hAnsi="Times New Roman" w:cs="Times New Roman"/>
          <w:lang w:eastAsia="en-US"/>
        </w:rPr>
        <w:br/>
      </w:r>
    </w:p>
    <w:p w14:paraId="3BF7AC47" w14:textId="77777777" w:rsidR="00A87F15" w:rsidRPr="002B4C66" w:rsidRDefault="00175839" w:rsidP="004240F2">
      <w:pPr>
        <w:spacing w:after="0" w:line="240" w:lineRule="auto"/>
        <w:contextualSpacing/>
        <w:rPr>
          <w:rFonts w:ascii="Times New Roman" w:eastAsiaTheme="minorHAnsi" w:hAnsi="Times New Roman" w:cs="Times New Roman"/>
          <w:lang w:eastAsia="en-US"/>
        </w:rPr>
      </w:pPr>
      <w:r w:rsidRPr="002B4C66">
        <w:rPr>
          <w:rFonts w:ascii="Times New Roman" w:eastAsiaTheme="minorHAnsi" w:hAnsi="Times New Roman" w:cs="Times New Roman"/>
          <w:b/>
          <w:i/>
          <w:lang w:eastAsia="en-US"/>
        </w:rPr>
        <w:t>2.</w:t>
      </w:r>
      <w:r w:rsidR="00043269" w:rsidRPr="002B4C66">
        <w:rPr>
          <w:rFonts w:ascii="Times New Roman" w:eastAsiaTheme="minorHAnsi" w:hAnsi="Times New Roman" w:cs="Times New Roman"/>
          <w:b/>
          <w:i/>
          <w:lang w:eastAsia="en-US"/>
        </w:rPr>
        <w:t>5</w:t>
      </w:r>
      <w:r w:rsidRPr="002B4C66">
        <w:rPr>
          <w:rFonts w:ascii="Times New Roman" w:eastAsiaTheme="minorHAnsi" w:hAnsi="Times New Roman" w:cs="Times New Roman"/>
          <w:b/>
          <w:i/>
          <w:lang w:eastAsia="en-US"/>
        </w:rPr>
        <w:t>. П</w:t>
      </w:r>
      <w:r w:rsidR="004240F2" w:rsidRPr="002B4C66">
        <w:rPr>
          <w:rFonts w:ascii="Times New Roman" w:eastAsiaTheme="minorHAnsi" w:hAnsi="Times New Roman" w:cs="Times New Roman"/>
          <w:b/>
          <w:i/>
          <w:lang w:eastAsia="en-US"/>
        </w:rPr>
        <w:t>е</w:t>
      </w:r>
      <w:r w:rsidRPr="002B4C66">
        <w:rPr>
          <w:rFonts w:ascii="Times New Roman" w:eastAsiaTheme="minorHAnsi" w:hAnsi="Times New Roman" w:cs="Times New Roman"/>
          <w:b/>
          <w:i/>
          <w:lang w:eastAsia="en-US"/>
        </w:rPr>
        <w:t>риод проведения Акции:</w:t>
      </w:r>
      <w:r w:rsidRPr="002B4C66">
        <w:rPr>
          <w:rFonts w:ascii="Times New Roman" w:eastAsiaTheme="minorHAnsi" w:hAnsi="Times New Roman" w:cs="Times New Roman"/>
          <w:lang w:eastAsia="en-US"/>
        </w:rPr>
        <w:t xml:space="preserve"> </w:t>
      </w:r>
    </w:p>
    <w:p w14:paraId="2798F570" w14:textId="77777777" w:rsidR="002A3C32" w:rsidRPr="002B4C66" w:rsidRDefault="002A3C32" w:rsidP="002A3C32">
      <w:pPr>
        <w:spacing w:after="0" w:line="240" w:lineRule="auto"/>
        <w:ind w:left="708"/>
        <w:contextualSpacing/>
        <w:rPr>
          <w:rFonts w:ascii="Times New Roman" w:eastAsiaTheme="minorHAnsi" w:hAnsi="Times New Roman" w:cs="Times New Roman"/>
          <w:lang w:eastAsia="en-US"/>
        </w:rPr>
      </w:pPr>
      <w:r w:rsidRPr="002B4C66">
        <w:rPr>
          <w:rFonts w:ascii="Times New Roman" w:eastAsia="Times New Roman" w:hAnsi="Times New Roman" w:cs="Times New Roman"/>
        </w:rPr>
        <w:t xml:space="preserve">- Период выдачи купонов: с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НачалоВыдачи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Pr>
          <w:rFonts w:ascii="Times New Roman" w:eastAsia="Times New Roman" w:hAnsi="Times New Roman" w:cs="Times New Roman"/>
          <w:color w:val="C00000"/>
        </w:rPr>
        <w:t>17</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CD41DF">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xml:space="preserve"> по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КонецВыдачи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Pr>
          <w:rFonts w:ascii="Times New Roman" w:eastAsia="Times New Roman" w:hAnsi="Times New Roman" w:cs="Times New Roman"/>
          <w:color w:val="C00000"/>
        </w:rPr>
        <w:t>23</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6E3D48">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xml:space="preserve"> г. </w:t>
      </w:r>
      <w:r w:rsidRPr="002B4C66">
        <w:rPr>
          <w:rFonts w:ascii="Times New Roman" w:eastAsiaTheme="minorHAnsi" w:hAnsi="Times New Roman" w:cs="Times New Roman"/>
          <w:lang w:eastAsia="en-US"/>
        </w:rPr>
        <w:t>(включительно).</w:t>
      </w:r>
    </w:p>
    <w:p w14:paraId="320C94C4" w14:textId="77777777" w:rsidR="002A3C32" w:rsidRPr="002B4C66" w:rsidRDefault="002A3C32" w:rsidP="002A3C32">
      <w:pPr>
        <w:spacing w:after="0" w:line="240" w:lineRule="auto"/>
        <w:ind w:left="708"/>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 </w:t>
      </w:r>
      <w:r w:rsidRPr="002B4C66">
        <w:rPr>
          <w:rFonts w:ascii="Times New Roman" w:eastAsia="Times New Roman" w:hAnsi="Times New Roman" w:cs="Times New Roman"/>
        </w:rPr>
        <w:t xml:space="preserve">Период приема купонов: с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НачалоПриема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Pr>
          <w:rFonts w:ascii="Times New Roman" w:eastAsia="Times New Roman" w:hAnsi="Times New Roman" w:cs="Times New Roman"/>
          <w:color w:val="C00000"/>
        </w:rPr>
        <w:t>24</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6E3D48">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xml:space="preserve"> по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КонецПриема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182D30">
        <w:rPr>
          <w:rFonts w:ascii="Times New Roman" w:eastAsia="Times New Roman" w:hAnsi="Times New Roman" w:cs="Times New Roman"/>
          <w:color w:val="C00000"/>
        </w:rPr>
        <w:t>02</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03</w:t>
      </w:r>
      <w:r w:rsidR="00182D30" w:rsidRPr="006E3D48">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xml:space="preserve"> г. </w:t>
      </w:r>
      <w:r w:rsidRPr="002B4C66">
        <w:rPr>
          <w:rFonts w:ascii="Times New Roman" w:eastAsiaTheme="minorHAnsi" w:hAnsi="Times New Roman" w:cs="Times New Roman"/>
          <w:lang w:eastAsia="en-US"/>
        </w:rPr>
        <w:t>(включительно).</w:t>
      </w:r>
    </w:p>
    <w:p w14:paraId="27B3FD32" w14:textId="77777777" w:rsidR="00175839" w:rsidRPr="002B4C66" w:rsidRDefault="00175839" w:rsidP="004240F2">
      <w:pPr>
        <w:spacing w:after="0" w:line="240" w:lineRule="auto"/>
        <w:contextualSpacing/>
        <w:rPr>
          <w:rFonts w:ascii="Times New Roman" w:eastAsiaTheme="minorHAnsi" w:hAnsi="Times New Roman" w:cs="Times New Roman"/>
          <w:lang w:eastAsia="en-US"/>
        </w:rPr>
      </w:pPr>
      <w:r w:rsidRPr="002B4C66">
        <w:rPr>
          <w:rFonts w:ascii="Times New Roman" w:eastAsiaTheme="minorHAnsi" w:hAnsi="Times New Roman" w:cs="Times New Roman"/>
          <w:b/>
          <w:i/>
          <w:lang w:eastAsia="en-US"/>
        </w:rPr>
        <w:t>2.</w:t>
      </w:r>
      <w:r w:rsidR="00043269" w:rsidRPr="002B4C66">
        <w:rPr>
          <w:rFonts w:ascii="Times New Roman" w:eastAsiaTheme="minorHAnsi" w:hAnsi="Times New Roman" w:cs="Times New Roman"/>
          <w:b/>
          <w:i/>
          <w:lang w:eastAsia="en-US"/>
        </w:rPr>
        <w:t>6</w:t>
      </w:r>
      <w:r w:rsidRPr="002B4C66">
        <w:rPr>
          <w:rFonts w:ascii="Times New Roman" w:eastAsiaTheme="minorHAnsi" w:hAnsi="Times New Roman" w:cs="Times New Roman"/>
          <w:b/>
          <w:i/>
          <w:lang w:eastAsia="en-US"/>
        </w:rPr>
        <w:t>.</w:t>
      </w:r>
      <w:r w:rsidRPr="002B4C66">
        <w:rPr>
          <w:rFonts w:ascii="Times New Roman" w:eastAsiaTheme="minorHAnsi" w:hAnsi="Times New Roman" w:cs="Times New Roman"/>
          <w:lang w:eastAsia="en-US"/>
        </w:rPr>
        <w:t xml:space="preserve"> </w:t>
      </w:r>
      <w:r w:rsidRPr="002B4C66">
        <w:rPr>
          <w:rFonts w:ascii="Times New Roman" w:eastAsiaTheme="minorHAnsi" w:hAnsi="Times New Roman" w:cs="Times New Roman"/>
          <w:b/>
          <w:i/>
          <w:lang w:eastAsia="en-US"/>
        </w:rPr>
        <w:t>Информирование покупателей</w:t>
      </w:r>
      <w:r w:rsidRPr="002B4C66">
        <w:rPr>
          <w:rFonts w:ascii="Times New Roman" w:eastAsiaTheme="minorHAnsi" w:hAnsi="Times New Roman" w:cs="Times New Roman"/>
          <w:lang w:eastAsia="en-US"/>
        </w:rPr>
        <w:t>: О проведении Акции Организатор может информировать покупателей следующими способами:</w:t>
      </w:r>
    </w:p>
    <w:p w14:paraId="3F052069" w14:textId="77777777" w:rsidR="00175839" w:rsidRPr="002B4C66" w:rsidRDefault="00175839" w:rsidP="004240F2">
      <w:pPr>
        <w:spacing w:after="0" w:line="240" w:lineRule="auto"/>
        <w:ind w:firstLine="284"/>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1) путем размещения объявлений на информационных стендах Компании;</w:t>
      </w:r>
    </w:p>
    <w:p w14:paraId="42B92D4B" w14:textId="77777777" w:rsidR="00175839" w:rsidRPr="002B4C66" w:rsidRDefault="00175839" w:rsidP="004240F2">
      <w:pPr>
        <w:spacing w:after="0" w:line="240" w:lineRule="auto"/>
        <w:ind w:firstLine="284"/>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2) путем размещения рекламных плакатов в магазинах;</w:t>
      </w:r>
    </w:p>
    <w:p w14:paraId="550B6538" w14:textId="77777777" w:rsidR="00175839" w:rsidRPr="002B4C66" w:rsidRDefault="00175839" w:rsidP="004240F2">
      <w:pPr>
        <w:spacing w:after="0" w:line="240" w:lineRule="auto"/>
        <w:ind w:firstLine="284"/>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3) путем СМС-рассылки на телефоны держателей дисконтных карт;</w:t>
      </w:r>
    </w:p>
    <w:p w14:paraId="3137006B" w14:textId="77777777" w:rsidR="00175839" w:rsidRPr="002B4C66" w:rsidRDefault="00175839" w:rsidP="004240F2">
      <w:pPr>
        <w:spacing w:after="0" w:line="240" w:lineRule="auto"/>
        <w:ind w:firstLine="284"/>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4) путем трансляции рекламных роликов в торговых залах Компании;</w:t>
      </w:r>
    </w:p>
    <w:p w14:paraId="2617D201" w14:textId="77777777" w:rsidR="00175839" w:rsidRPr="002B4C66" w:rsidRDefault="00175839" w:rsidP="004240F2">
      <w:pPr>
        <w:spacing w:after="0" w:line="240" w:lineRule="auto"/>
        <w:ind w:firstLine="284"/>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5) путем размещения Правил проведения Акции на сайте Компании</w:t>
      </w:r>
      <w:r w:rsidR="00760D40" w:rsidRPr="002B4C66">
        <w:rPr>
          <w:rFonts w:ascii="Times New Roman" w:eastAsiaTheme="minorHAnsi" w:hAnsi="Times New Roman" w:cs="Times New Roman"/>
          <w:lang w:eastAsia="en-US"/>
        </w:rPr>
        <w:t xml:space="preserve"> </w:t>
      </w:r>
      <w:r w:rsidR="00760D40" w:rsidRPr="002B4C66">
        <w:rPr>
          <w:rFonts w:ascii="Times New Roman" w:eastAsiaTheme="minorHAnsi" w:hAnsi="Times New Roman" w:cs="Times New Roman"/>
          <w:lang w:val="en-US" w:eastAsia="en-US"/>
        </w:rPr>
        <w:t>www</w:t>
      </w:r>
      <w:r w:rsidR="00760D40" w:rsidRPr="002B4C66">
        <w:rPr>
          <w:rFonts w:ascii="Times New Roman" w:eastAsiaTheme="minorHAnsi" w:hAnsi="Times New Roman" w:cs="Times New Roman"/>
          <w:lang w:eastAsia="en-US"/>
        </w:rPr>
        <w:t>.</w:t>
      </w:r>
      <w:proofErr w:type="spellStart"/>
      <w:r w:rsidR="00A87F15" w:rsidRPr="002B4C66">
        <w:rPr>
          <w:rFonts w:ascii="Times New Roman" w:eastAsiaTheme="minorHAnsi" w:hAnsi="Times New Roman" w:cs="Times New Roman"/>
          <w:lang w:val="en-US" w:eastAsia="en-US"/>
        </w:rPr>
        <w:t>volgorost</w:t>
      </w:r>
      <w:proofErr w:type="spellEnd"/>
      <w:r w:rsidR="00A87F15" w:rsidRPr="002B4C66">
        <w:rPr>
          <w:rFonts w:ascii="Times New Roman" w:eastAsiaTheme="minorHAnsi" w:hAnsi="Times New Roman" w:cs="Times New Roman"/>
          <w:lang w:eastAsia="en-US"/>
        </w:rPr>
        <w:t>.</w:t>
      </w:r>
      <w:proofErr w:type="spellStart"/>
      <w:r w:rsidR="00A87F15" w:rsidRPr="002B4C66">
        <w:rPr>
          <w:rFonts w:ascii="Times New Roman" w:eastAsiaTheme="minorHAnsi" w:hAnsi="Times New Roman" w:cs="Times New Roman"/>
          <w:lang w:val="en-US" w:eastAsia="en-US"/>
        </w:rPr>
        <w:t>ru</w:t>
      </w:r>
      <w:proofErr w:type="spellEnd"/>
    </w:p>
    <w:p w14:paraId="7AE02EA0"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p>
    <w:p w14:paraId="0569AE29"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3. ПОРЯДОК ПОЛУЧЕНИЯ И ИСПОЛЬЗОВАНИЯ КУПОНА.</w:t>
      </w:r>
    </w:p>
    <w:p w14:paraId="424AFC17"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3.1. Покупатель, совершивший в период </w:t>
      </w:r>
      <w:r w:rsidR="00A87F15" w:rsidRPr="002B4C66">
        <w:rPr>
          <w:rFonts w:ascii="Times New Roman" w:eastAsiaTheme="minorHAnsi" w:hAnsi="Times New Roman" w:cs="Times New Roman"/>
          <w:lang w:eastAsia="en-US"/>
        </w:rPr>
        <w:t xml:space="preserve">с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НачалоВыдачи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182D30">
        <w:rPr>
          <w:rFonts w:ascii="Times New Roman" w:eastAsia="Times New Roman" w:hAnsi="Times New Roman" w:cs="Times New Roman"/>
          <w:color w:val="C00000"/>
        </w:rPr>
        <w:t>17</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CD41DF">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heme="minorHAnsi" w:hAnsi="Times New Roman" w:cs="Times New Roman"/>
          <w:lang w:eastAsia="en-US"/>
        </w:rPr>
        <w:fldChar w:fldCharType="end"/>
      </w:r>
      <w:r w:rsidR="00A87F15" w:rsidRPr="002B4C66">
        <w:rPr>
          <w:rFonts w:ascii="Times New Roman" w:eastAsiaTheme="minorHAnsi" w:hAnsi="Times New Roman" w:cs="Times New Roman"/>
          <w:lang w:eastAsia="en-US"/>
        </w:rPr>
        <w:t xml:space="preserve"> по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КонецВыдачи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182D30">
        <w:rPr>
          <w:rFonts w:ascii="Times New Roman" w:eastAsia="Times New Roman" w:hAnsi="Times New Roman" w:cs="Times New Roman"/>
          <w:color w:val="C00000"/>
        </w:rPr>
        <w:t>23</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6E3D48">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heme="minorHAnsi" w:hAnsi="Times New Roman" w:cs="Times New Roman"/>
          <w:lang w:eastAsia="en-US"/>
        </w:rPr>
        <w:fldChar w:fldCharType="end"/>
      </w:r>
      <w:r w:rsidR="00A87F15" w:rsidRPr="002B4C66">
        <w:rPr>
          <w:rFonts w:ascii="Times New Roman" w:eastAsiaTheme="minorHAnsi" w:hAnsi="Times New Roman" w:cs="Times New Roman"/>
          <w:lang w:eastAsia="en-US"/>
        </w:rPr>
        <w:t xml:space="preserve"> г. (включительно) </w:t>
      </w:r>
      <w:r w:rsidRPr="002B4C66">
        <w:rPr>
          <w:rFonts w:ascii="Times New Roman" w:eastAsiaTheme="minorHAnsi" w:hAnsi="Times New Roman" w:cs="Times New Roman"/>
          <w:lang w:eastAsia="en-US"/>
        </w:rPr>
        <w:t xml:space="preserve">покупку на сумму от </w:t>
      </w:r>
      <w:r w:rsidR="00B23F3C" w:rsidRPr="002B4C66">
        <w:rPr>
          <w:rFonts w:ascii="Times New Roman" w:eastAsia="Times New Roman" w:hAnsi="Times New Roman" w:cs="Times New Roman"/>
          <w:lang w:eastAsia="en-US"/>
        </w:rPr>
        <w:t xml:space="preserve"> </w:t>
      </w:r>
      <w:r w:rsidR="00B23F3C" w:rsidRPr="002B4C66">
        <w:rPr>
          <w:rFonts w:ascii="Times New Roman" w:eastAsia="Times New Roman" w:hAnsi="Times New Roman" w:cs="Times New Roman"/>
          <w:lang w:eastAsia="en-US"/>
        </w:rPr>
        <w:fldChar w:fldCharType="begin"/>
      </w:r>
      <w:r w:rsidR="00B23F3C" w:rsidRPr="002B4C66">
        <w:rPr>
          <w:rFonts w:ascii="Times New Roman" w:eastAsia="Times New Roman" w:hAnsi="Times New Roman" w:cs="Times New Roman"/>
          <w:lang w:eastAsia="en-US"/>
        </w:rPr>
        <w:instrText xml:space="preserve"> REF СуммаЗакупки \h </w:instrText>
      </w:r>
      <w:r w:rsidR="00B23F3C" w:rsidRPr="002B4C66">
        <w:rPr>
          <w:rFonts w:ascii="Times New Roman" w:eastAsia="Times New Roman" w:hAnsi="Times New Roman" w:cs="Times New Roman"/>
          <w:lang w:eastAsia="en-US"/>
        </w:rPr>
      </w:r>
      <w:r w:rsidR="00B23F3C" w:rsidRPr="002B4C66">
        <w:rPr>
          <w:rFonts w:ascii="Times New Roman" w:eastAsia="Times New Roman" w:hAnsi="Times New Roman" w:cs="Times New Roman"/>
          <w:lang w:eastAsia="en-US"/>
        </w:rPr>
        <w:fldChar w:fldCharType="separate"/>
      </w:r>
      <w:r w:rsidR="00182D30">
        <w:rPr>
          <w:rFonts w:ascii="Times New Roman" w:eastAsia="Times New Roman" w:hAnsi="Times New Roman" w:cs="Times New Roman"/>
          <w:color w:val="C00000"/>
          <w:lang w:eastAsia="en-US"/>
        </w:rPr>
        <w:t>10</w:t>
      </w:r>
      <w:r w:rsidR="00182D30" w:rsidRPr="006E3D48">
        <w:rPr>
          <w:rFonts w:ascii="Times New Roman" w:eastAsia="Times New Roman" w:hAnsi="Times New Roman" w:cs="Times New Roman"/>
          <w:color w:val="C00000"/>
          <w:lang w:eastAsia="en-US"/>
        </w:rPr>
        <w:t>00</w:t>
      </w:r>
      <w:r w:rsidR="00B23F3C" w:rsidRPr="002B4C66">
        <w:rPr>
          <w:rFonts w:ascii="Times New Roman" w:eastAsia="Times New Roman" w:hAnsi="Times New Roman" w:cs="Times New Roman"/>
          <w:lang w:eastAsia="en-US"/>
        </w:rPr>
        <w:fldChar w:fldCharType="end"/>
      </w:r>
      <w:r w:rsidRPr="002B4C66">
        <w:rPr>
          <w:rFonts w:ascii="Times New Roman" w:eastAsiaTheme="minorHAnsi" w:hAnsi="Times New Roman" w:cs="Times New Roman"/>
          <w:lang w:eastAsia="en-US"/>
        </w:rPr>
        <w:t xml:space="preserve"> рублей в </w:t>
      </w:r>
      <w:r w:rsidR="00196B61" w:rsidRPr="002B4C66">
        <w:rPr>
          <w:rFonts w:ascii="Times New Roman" w:eastAsiaTheme="minorHAnsi" w:hAnsi="Times New Roman" w:cs="Times New Roman"/>
          <w:lang w:eastAsia="en-US"/>
        </w:rPr>
        <w:t>М</w:t>
      </w:r>
      <w:r w:rsidRPr="002B4C66">
        <w:rPr>
          <w:rFonts w:ascii="Times New Roman" w:eastAsiaTheme="minorHAnsi" w:hAnsi="Times New Roman" w:cs="Times New Roman"/>
          <w:lang w:eastAsia="en-US"/>
        </w:rPr>
        <w:t xml:space="preserve">агазине получает вместе с чеком Купон на сумму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ПроцентОтСуммыЧека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182D30">
        <w:rPr>
          <w:rFonts w:ascii="Times New Roman" w:eastAsia="Times New Roman" w:hAnsi="Times New Roman" w:cs="Times New Roman"/>
          <w:color w:val="C00000"/>
        </w:rPr>
        <w:t>5</w:t>
      </w:r>
      <w:r w:rsidR="00182D30" w:rsidRPr="006E3D48">
        <w:rPr>
          <w:rFonts w:ascii="Times New Roman" w:eastAsia="Times New Roman" w:hAnsi="Times New Roman" w:cs="Times New Roman"/>
          <w:color w:val="C00000"/>
        </w:rPr>
        <w:t>0</w:t>
      </w:r>
      <w:r w:rsidR="00B23F3C" w:rsidRPr="002B4C66">
        <w:rPr>
          <w:rFonts w:ascii="Times New Roman" w:eastAsiaTheme="minorHAnsi" w:hAnsi="Times New Roman" w:cs="Times New Roman"/>
          <w:lang w:eastAsia="en-US"/>
        </w:rPr>
        <w:fldChar w:fldCharType="end"/>
      </w:r>
      <w:r w:rsidRPr="002B4C66">
        <w:rPr>
          <w:rFonts w:ascii="Times New Roman" w:eastAsiaTheme="minorHAnsi" w:hAnsi="Times New Roman" w:cs="Times New Roman"/>
          <w:lang w:eastAsia="en-US"/>
        </w:rPr>
        <w:t xml:space="preserve">% от суммы покупки.  </w:t>
      </w:r>
    </w:p>
    <w:p w14:paraId="51B5C3BD"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3.2. Максимальное число купонов, полученных одним лицом (Участником Акции) не ограничено. </w:t>
      </w:r>
    </w:p>
    <w:p w14:paraId="45230B24" w14:textId="77777777" w:rsidR="0078414E"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lastRenderedPageBreak/>
        <w:t xml:space="preserve">3.3. Участник Акции может воспользоваться предоставленным Купоном в период </w:t>
      </w:r>
      <w:r w:rsidR="00A87F15" w:rsidRPr="002B4C66">
        <w:rPr>
          <w:rFonts w:ascii="Times New Roman" w:eastAsiaTheme="minorHAnsi" w:hAnsi="Times New Roman" w:cs="Times New Roman"/>
          <w:lang w:eastAsia="en-US"/>
        </w:rPr>
        <w:t xml:space="preserve">с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НачалоПриема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182D30">
        <w:rPr>
          <w:rFonts w:ascii="Times New Roman" w:eastAsia="Times New Roman" w:hAnsi="Times New Roman" w:cs="Times New Roman"/>
          <w:color w:val="C00000"/>
        </w:rPr>
        <w:t>24</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6E3D48">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heme="minorHAnsi" w:hAnsi="Times New Roman" w:cs="Times New Roman"/>
          <w:lang w:eastAsia="en-US"/>
        </w:rPr>
        <w:fldChar w:fldCharType="end"/>
      </w:r>
      <w:r w:rsidR="00A87F15" w:rsidRPr="002B4C66">
        <w:rPr>
          <w:rFonts w:ascii="Times New Roman" w:eastAsiaTheme="minorHAnsi" w:hAnsi="Times New Roman" w:cs="Times New Roman"/>
          <w:lang w:eastAsia="en-US"/>
        </w:rPr>
        <w:t xml:space="preserve"> по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КонецПриема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182D30">
        <w:rPr>
          <w:rFonts w:ascii="Times New Roman" w:eastAsia="Times New Roman" w:hAnsi="Times New Roman" w:cs="Times New Roman"/>
          <w:color w:val="C00000"/>
        </w:rPr>
        <w:t>02</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03</w:t>
      </w:r>
      <w:r w:rsidR="00182D30" w:rsidRPr="006E3D48">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heme="minorHAnsi" w:hAnsi="Times New Roman" w:cs="Times New Roman"/>
          <w:lang w:eastAsia="en-US"/>
        </w:rPr>
        <w:fldChar w:fldCharType="end"/>
      </w:r>
      <w:r w:rsidR="00A87F15" w:rsidRPr="002B4C66">
        <w:rPr>
          <w:rFonts w:ascii="Times New Roman" w:eastAsiaTheme="minorHAnsi" w:hAnsi="Times New Roman" w:cs="Times New Roman"/>
          <w:lang w:eastAsia="en-US"/>
        </w:rPr>
        <w:t xml:space="preserve"> г. (включительно) </w:t>
      </w:r>
      <w:r w:rsidRPr="002B4C66">
        <w:rPr>
          <w:rFonts w:ascii="Times New Roman" w:eastAsiaTheme="minorHAnsi" w:hAnsi="Times New Roman" w:cs="Times New Roman"/>
          <w:lang w:eastAsia="en-US"/>
        </w:rPr>
        <w:t xml:space="preserve">путем оплаты до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ОплатаКупономДо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182D30" w:rsidRPr="006E3D48">
        <w:rPr>
          <w:rFonts w:ascii="Times New Roman" w:eastAsia="Times New Roman" w:hAnsi="Times New Roman" w:cs="Times New Roman"/>
          <w:color w:val="C00000"/>
        </w:rPr>
        <w:t>20</w:t>
      </w:r>
      <w:r w:rsidR="00B23F3C" w:rsidRPr="002B4C66">
        <w:rPr>
          <w:rFonts w:ascii="Times New Roman" w:eastAsiaTheme="minorHAnsi" w:hAnsi="Times New Roman" w:cs="Times New Roman"/>
          <w:lang w:eastAsia="en-US"/>
        </w:rPr>
        <w:fldChar w:fldCharType="end"/>
      </w:r>
      <w:r w:rsidRPr="002B4C66">
        <w:rPr>
          <w:rFonts w:ascii="Times New Roman" w:eastAsiaTheme="minorHAnsi" w:hAnsi="Times New Roman" w:cs="Times New Roman"/>
          <w:lang w:eastAsia="en-US"/>
        </w:rPr>
        <w:t xml:space="preserve">% </w:t>
      </w:r>
      <w:r w:rsidR="00196B61" w:rsidRPr="002B4C66">
        <w:rPr>
          <w:rFonts w:ascii="Times New Roman" w:eastAsiaTheme="minorHAnsi" w:hAnsi="Times New Roman" w:cs="Times New Roman"/>
          <w:lang w:eastAsia="en-US"/>
        </w:rPr>
        <w:t>суммы покупки</w:t>
      </w:r>
      <w:r w:rsidRPr="002B4C66">
        <w:rPr>
          <w:rFonts w:ascii="Times New Roman" w:eastAsiaTheme="minorHAnsi" w:hAnsi="Times New Roman" w:cs="Times New Roman"/>
          <w:lang w:eastAsia="en-US"/>
        </w:rPr>
        <w:t xml:space="preserve"> предоставленным купоном.</w:t>
      </w:r>
      <w:r w:rsidR="0017225A" w:rsidRPr="002B4C66">
        <w:rPr>
          <w:rFonts w:ascii="Times New Roman" w:eastAsia="Times New Roman" w:hAnsi="Times New Roman" w:cs="Times New Roman"/>
        </w:rPr>
        <w:t xml:space="preserve"> Цены рассчитываются от базовой, розничной цены. При оплате купоном, любые другие скидки не применяются. </w:t>
      </w:r>
      <w:r w:rsidRPr="002B4C66">
        <w:rPr>
          <w:rFonts w:ascii="Times New Roman" w:eastAsiaTheme="minorHAnsi" w:hAnsi="Times New Roman" w:cs="Times New Roman"/>
          <w:lang w:eastAsia="en-US"/>
        </w:rPr>
        <w:t xml:space="preserve">  </w:t>
      </w:r>
    </w:p>
    <w:p w14:paraId="6C6F49FA"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3.4. При сов</w:t>
      </w:r>
      <w:r w:rsidR="005C1477" w:rsidRPr="002B4C66">
        <w:rPr>
          <w:rFonts w:ascii="Times New Roman" w:eastAsiaTheme="minorHAnsi" w:hAnsi="Times New Roman" w:cs="Times New Roman"/>
          <w:lang w:eastAsia="en-US"/>
        </w:rPr>
        <w:t xml:space="preserve">ершении одной покупки в период </w:t>
      </w:r>
      <w:r w:rsidRPr="002B4C66">
        <w:rPr>
          <w:rFonts w:ascii="Times New Roman" w:eastAsiaTheme="minorHAnsi" w:hAnsi="Times New Roman" w:cs="Times New Roman"/>
          <w:lang w:eastAsia="en-US"/>
        </w:rPr>
        <w:t xml:space="preserve">Акции может использовать несколько Купонов, при условии оплаты ими не более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ОплатаКупономДо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182D30" w:rsidRPr="006E3D48">
        <w:rPr>
          <w:rFonts w:ascii="Times New Roman" w:eastAsia="Times New Roman" w:hAnsi="Times New Roman" w:cs="Times New Roman"/>
          <w:color w:val="C00000"/>
        </w:rPr>
        <w:t>20</w:t>
      </w:r>
      <w:r w:rsidR="00B23F3C" w:rsidRPr="002B4C66">
        <w:rPr>
          <w:rFonts w:ascii="Times New Roman" w:eastAsiaTheme="minorHAnsi" w:hAnsi="Times New Roman" w:cs="Times New Roman"/>
          <w:lang w:eastAsia="en-US"/>
        </w:rPr>
        <w:fldChar w:fldCharType="end"/>
      </w:r>
      <w:r w:rsidRPr="002B4C66">
        <w:rPr>
          <w:rFonts w:ascii="Times New Roman" w:eastAsiaTheme="minorHAnsi" w:hAnsi="Times New Roman" w:cs="Times New Roman"/>
          <w:lang w:eastAsia="en-US"/>
        </w:rPr>
        <w:t>% от суммы совершаемой покупки.</w:t>
      </w:r>
    </w:p>
    <w:p w14:paraId="0475FD3A"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3.5. Купоны принимаются к оплате только при наличии у покупателя кассового чека, подтверждающего факт получения купонов в период </w:t>
      </w:r>
      <w:r w:rsidR="00A87F15" w:rsidRPr="002B4C66">
        <w:rPr>
          <w:rFonts w:ascii="Times New Roman" w:eastAsiaTheme="minorHAnsi" w:hAnsi="Times New Roman" w:cs="Times New Roman"/>
          <w:lang w:eastAsia="en-US"/>
        </w:rPr>
        <w:t xml:space="preserve">с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НачалоВыдачи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182D30">
        <w:rPr>
          <w:rFonts w:ascii="Times New Roman" w:eastAsia="Times New Roman" w:hAnsi="Times New Roman" w:cs="Times New Roman"/>
          <w:color w:val="C00000"/>
        </w:rPr>
        <w:t>17</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CD41DF">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heme="minorHAnsi" w:hAnsi="Times New Roman" w:cs="Times New Roman"/>
          <w:lang w:eastAsia="en-US"/>
        </w:rPr>
        <w:fldChar w:fldCharType="end"/>
      </w:r>
      <w:r w:rsidR="00A87F15" w:rsidRPr="002B4C66">
        <w:rPr>
          <w:rFonts w:ascii="Times New Roman" w:eastAsiaTheme="minorHAnsi" w:hAnsi="Times New Roman" w:cs="Times New Roman"/>
          <w:lang w:eastAsia="en-US"/>
        </w:rPr>
        <w:t xml:space="preserve"> по </w:t>
      </w:r>
      <w:r w:rsidR="00B23F3C" w:rsidRPr="002B4C66">
        <w:rPr>
          <w:rFonts w:ascii="Times New Roman" w:eastAsia="Times New Roman"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КонецВыдачи \h </w:instrText>
      </w:r>
      <w:r w:rsidR="00B23F3C" w:rsidRPr="002B4C66">
        <w:rPr>
          <w:rFonts w:ascii="Times New Roman" w:eastAsia="Times New Roman" w:hAnsi="Times New Roman" w:cs="Times New Roman"/>
          <w:lang w:eastAsia="en-US"/>
        </w:rPr>
      </w:r>
      <w:r w:rsidR="00B23F3C" w:rsidRPr="002B4C66">
        <w:rPr>
          <w:rFonts w:ascii="Times New Roman" w:eastAsia="Times New Roman" w:hAnsi="Times New Roman" w:cs="Times New Roman"/>
          <w:lang w:eastAsia="en-US"/>
        </w:rPr>
        <w:fldChar w:fldCharType="separate"/>
      </w:r>
      <w:r w:rsidR="00182D30">
        <w:rPr>
          <w:rFonts w:ascii="Times New Roman" w:eastAsia="Times New Roman" w:hAnsi="Times New Roman" w:cs="Times New Roman"/>
          <w:color w:val="C00000"/>
        </w:rPr>
        <w:t>23</w:t>
      </w:r>
      <w:r w:rsidR="00182D30" w:rsidRPr="006E3D48">
        <w:rPr>
          <w:rFonts w:ascii="Times New Roman" w:eastAsia="Times New Roman" w:hAnsi="Times New Roman" w:cs="Times New Roman"/>
          <w:color w:val="C00000"/>
        </w:rPr>
        <w:t>.</w:t>
      </w:r>
      <w:r w:rsidR="00182D30">
        <w:rPr>
          <w:rFonts w:ascii="Times New Roman" w:eastAsia="Times New Roman" w:hAnsi="Times New Roman" w:cs="Times New Roman"/>
          <w:color w:val="C00000"/>
        </w:rPr>
        <w:t>02</w:t>
      </w:r>
      <w:r w:rsidR="00182D30" w:rsidRPr="006E3D48">
        <w:rPr>
          <w:rFonts w:ascii="Times New Roman" w:eastAsia="Times New Roman" w:hAnsi="Times New Roman" w:cs="Times New Roman"/>
          <w:color w:val="C00000"/>
        </w:rPr>
        <w:t>.2</w:t>
      </w:r>
      <w:r w:rsidR="00182D30">
        <w:rPr>
          <w:rFonts w:ascii="Times New Roman" w:eastAsia="Times New Roman" w:hAnsi="Times New Roman" w:cs="Times New Roman"/>
          <w:color w:val="C00000"/>
        </w:rPr>
        <w:t>025</w:t>
      </w:r>
      <w:r w:rsidR="00B23F3C" w:rsidRPr="002B4C66">
        <w:rPr>
          <w:rFonts w:ascii="Times New Roman" w:eastAsia="Times New Roman" w:hAnsi="Times New Roman" w:cs="Times New Roman"/>
          <w:lang w:eastAsia="en-US"/>
        </w:rPr>
        <w:fldChar w:fldCharType="end"/>
      </w:r>
      <w:r w:rsidR="00A87F15" w:rsidRPr="002B4C66">
        <w:rPr>
          <w:rFonts w:ascii="Times New Roman" w:eastAsiaTheme="minorHAnsi" w:hAnsi="Times New Roman" w:cs="Times New Roman"/>
          <w:lang w:eastAsia="en-US"/>
        </w:rPr>
        <w:t xml:space="preserve"> г. (включительно).</w:t>
      </w:r>
    </w:p>
    <w:p w14:paraId="3D8041DC" w14:textId="77777777" w:rsidR="00D20D15" w:rsidRPr="002B4C66" w:rsidRDefault="00D20D15" w:rsidP="004240F2">
      <w:pPr>
        <w:autoSpaceDE w:val="0"/>
        <w:autoSpaceDN w:val="0"/>
        <w:adjustRightInd w:val="0"/>
        <w:spacing w:after="0" w:line="240" w:lineRule="auto"/>
        <w:contextualSpacing/>
        <w:jc w:val="both"/>
        <w:rPr>
          <w:rFonts w:ascii="Times New Roman" w:eastAsia="Times New Roman" w:hAnsi="Times New Roman" w:cs="Times New Roman"/>
        </w:rPr>
      </w:pPr>
      <w:r w:rsidRPr="002B4C66">
        <w:rPr>
          <w:rFonts w:ascii="Times New Roman" w:eastAsiaTheme="minorHAnsi" w:hAnsi="Times New Roman" w:cs="Times New Roman"/>
          <w:lang w:eastAsia="en-US"/>
        </w:rPr>
        <w:t xml:space="preserve">3.6. </w:t>
      </w:r>
      <w:r w:rsidRPr="002B4C66">
        <w:rPr>
          <w:rFonts w:ascii="Times New Roman" w:eastAsia="Times New Roman" w:hAnsi="Times New Roman" w:cs="Times New Roman"/>
        </w:rPr>
        <w:t>При оплате купоном, во время сканирования Дисконтной карты или Социальной карты скидка по карте не применяется, при этом накопление засчитывается.</w:t>
      </w:r>
      <w:r w:rsidR="0078414E" w:rsidRPr="002B4C66">
        <w:rPr>
          <w:rFonts w:ascii="Times New Roman" w:eastAsia="Times New Roman" w:hAnsi="Times New Roman" w:cs="Times New Roman"/>
        </w:rPr>
        <w:t xml:space="preserve"> Купон может быть реализован только в том магазине, в котором был выдан.</w:t>
      </w:r>
    </w:p>
    <w:p w14:paraId="7C6B59B4" w14:textId="77777777" w:rsidR="00175839" w:rsidRPr="002B4C66" w:rsidRDefault="00175839" w:rsidP="004240F2">
      <w:pPr>
        <w:spacing w:after="0" w:line="240" w:lineRule="auto"/>
        <w:contextualSpacing/>
        <w:jc w:val="both"/>
        <w:rPr>
          <w:rFonts w:ascii="Times New Roman" w:eastAsia="Times New Roman" w:hAnsi="Times New Roman" w:cs="Times New Roman"/>
        </w:rPr>
      </w:pPr>
      <w:r w:rsidRPr="002B4C66">
        <w:rPr>
          <w:rFonts w:ascii="Times New Roman" w:eastAsiaTheme="minorHAnsi" w:hAnsi="Times New Roman" w:cs="Times New Roman"/>
          <w:lang w:eastAsia="en-US"/>
        </w:rPr>
        <w:t>3.</w:t>
      </w:r>
      <w:r w:rsidR="00D20D15" w:rsidRPr="002B4C66">
        <w:rPr>
          <w:rFonts w:ascii="Times New Roman" w:eastAsiaTheme="minorHAnsi" w:hAnsi="Times New Roman" w:cs="Times New Roman"/>
          <w:lang w:eastAsia="en-US"/>
        </w:rPr>
        <w:t>7</w:t>
      </w:r>
      <w:r w:rsidRPr="002B4C66">
        <w:rPr>
          <w:rFonts w:ascii="Times New Roman" w:eastAsiaTheme="minorHAnsi" w:hAnsi="Times New Roman" w:cs="Times New Roman"/>
          <w:lang w:eastAsia="en-US"/>
        </w:rPr>
        <w:t xml:space="preserve">. </w:t>
      </w:r>
      <w:r w:rsidRPr="002B4C66">
        <w:rPr>
          <w:rFonts w:ascii="Times New Roman" w:eastAsia="Times New Roman" w:hAnsi="Times New Roman" w:cs="Times New Roman"/>
        </w:rPr>
        <w:t>Денежный эквивалент Купона не выдается.</w:t>
      </w:r>
    </w:p>
    <w:p w14:paraId="3D5D44DA" w14:textId="77777777" w:rsidR="00662B25" w:rsidRPr="002B4C66" w:rsidRDefault="00662B25"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3.8. Купон используется единоразово. Если при оплате купоном номинал купона используется частично, остаток бонусных рублей сгорает. После получения скидки купон изымается и повторно скидка не производится.</w:t>
      </w:r>
    </w:p>
    <w:p w14:paraId="3E273FC7" w14:textId="77777777" w:rsidR="00175839" w:rsidRPr="002B4C66" w:rsidRDefault="00175839" w:rsidP="004240F2">
      <w:pPr>
        <w:spacing w:after="0" w:line="240" w:lineRule="auto"/>
        <w:contextualSpacing/>
        <w:jc w:val="both"/>
        <w:rPr>
          <w:rFonts w:ascii="Times New Roman" w:eastAsia="Times New Roman" w:hAnsi="Times New Roman" w:cs="Times New Roman"/>
        </w:rPr>
      </w:pPr>
      <w:r w:rsidRPr="002B4C66">
        <w:rPr>
          <w:rFonts w:ascii="Times New Roman" w:eastAsiaTheme="minorHAnsi" w:hAnsi="Times New Roman" w:cs="Times New Roman"/>
          <w:lang w:eastAsia="en-US"/>
        </w:rPr>
        <w:t>3.</w:t>
      </w:r>
      <w:r w:rsidR="00D20D15" w:rsidRPr="002B4C66">
        <w:rPr>
          <w:rFonts w:ascii="Times New Roman" w:eastAsiaTheme="minorHAnsi" w:hAnsi="Times New Roman" w:cs="Times New Roman"/>
          <w:lang w:eastAsia="en-US"/>
        </w:rPr>
        <w:t>9</w:t>
      </w:r>
      <w:r w:rsidRPr="002B4C66">
        <w:rPr>
          <w:rFonts w:ascii="Times New Roman" w:eastAsiaTheme="minorHAnsi" w:hAnsi="Times New Roman" w:cs="Times New Roman"/>
          <w:lang w:eastAsia="en-US"/>
        </w:rPr>
        <w:t>. Утерянные Купоны не восстанавливаются.</w:t>
      </w:r>
    </w:p>
    <w:p w14:paraId="02C6944E" w14:textId="77777777" w:rsidR="00175839" w:rsidRPr="002B4C66" w:rsidRDefault="00175839" w:rsidP="004240F2">
      <w:pPr>
        <w:spacing w:after="0" w:line="240" w:lineRule="auto"/>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3.</w:t>
      </w:r>
      <w:r w:rsidR="00D20D15" w:rsidRPr="002B4C66">
        <w:rPr>
          <w:rFonts w:ascii="Times New Roman" w:eastAsiaTheme="minorHAnsi" w:hAnsi="Times New Roman" w:cs="Times New Roman"/>
          <w:lang w:eastAsia="en-US"/>
        </w:rPr>
        <w:t>10</w:t>
      </w:r>
      <w:r w:rsidRPr="002B4C66">
        <w:rPr>
          <w:rFonts w:ascii="Times New Roman" w:eastAsiaTheme="minorHAnsi" w:hAnsi="Times New Roman" w:cs="Times New Roman"/>
          <w:lang w:eastAsia="en-US"/>
        </w:rPr>
        <w:t>. Купон, не использованный Участником Акции в период</w:t>
      </w:r>
      <w:r w:rsidR="005C1477" w:rsidRPr="002B4C66">
        <w:rPr>
          <w:rFonts w:ascii="Times New Roman" w:eastAsiaTheme="minorHAnsi" w:hAnsi="Times New Roman" w:cs="Times New Roman"/>
          <w:lang w:eastAsia="en-US"/>
        </w:rPr>
        <w:t xml:space="preserve"> Акции</w:t>
      </w:r>
      <w:r w:rsidRPr="002B4C66">
        <w:rPr>
          <w:rFonts w:ascii="Times New Roman" w:eastAsiaTheme="minorHAnsi" w:hAnsi="Times New Roman" w:cs="Times New Roman"/>
          <w:lang w:eastAsia="en-US"/>
        </w:rPr>
        <w:t xml:space="preserve"> аннулируется </w:t>
      </w:r>
      <w:r w:rsidR="00CF5722">
        <w:rPr>
          <w:rFonts w:ascii="Times New Roman" w:eastAsiaTheme="minorHAnsi" w:hAnsi="Times New Roman" w:cs="Times New Roman"/>
          <w:highlight w:val="lightGray"/>
          <w:lang w:eastAsia="en-US"/>
        </w:rPr>
        <w:t>03</w:t>
      </w:r>
      <w:r w:rsidR="00A87F15" w:rsidRPr="002B4C66">
        <w:rPr>
          <w:rFonts w:ascii="Times New Roman" w:eastAsiaTheme="minorHAnsi" w:hAnsi="Times New Roman" w:cs="Times New Roman"/>
          <w:highlight w:val="lightGray"/>
          <w:lang w:eastAsia="en-US"/>
        </w:rPr>
        <w:t>.</w:t>
      </w:r>
      <w:r w:rsidR="000A1F09">
        <w:rPr>
          <w:rFonts w:ascii="Times New Roman" w:eastAsiaTheme="minorHAnsi" w:hAnsi="Times New Roman" w:cs="Times New Roman"/>
          <w:highlight w:val="lightGray"/>
          <w:lang w:eastAsia="en-US"/>
        </w:rPr>
        <w:t>0</w:t>
      </w:r>
      <w:r w:rsidR="00CF5722">
        <w:rPr>
          <w:rFonts w:ascii="Times New Roman" w:eastAsiaTheme="minorHAnsi" w:hAnsi="Times New Roman" w:cs="Times New Roman"/>
          <w:highlight w:val="lightGray"/>
          <w:lang w:eastAsia="en-US"/>
        </w:rPr>
        <w:t>3</w:t>
      </w:r>
      <w:r w:rsidR="00A87F15" w:rsidRPr="002B4C66">
        <w:rPr>
          <w:rFonts w:ascii="Times New Roman" w:eastAsiaTheme="minorHAnsi" w:hAnsi="Times New Roman" w:cs="Times New Roman"/>
          <w:highlight w:val="lightGray"/>
          <w:lang w:eastAsia="en-US"/>
        </w:rPr>
        <w:t>.</w:t>
      </w:r>
      <w:r w:rsidRPr="002B4C66">
        <w:rPr>
          <w:rFonts w:ascii="Times New Roman" w:eastAsiaTheme="minorHAnsi" w:hAnsi="Times New Roman" w:cs="Times New Roman"/>
          <w:highlight w:val="lightGray"/>
          <w:lang w:eastAsia="en-US"/>
        </w:rPr>
        <w:t>20</w:t>
      </w:r>
      <w:r w:rsidR="000A1F09">
        <w:rPr>
          <w:rFonts w:ascii="Times New Roman" w:eastAsiaTheme="minorHAnsi" w:hAnsi="Times New Roman" w:cs="Times New Roman"/>
          <w:highlight w:val="lightGray"/>
          <w:lang w:eastAsia="en-US"/>
        </w:rPr>
        <w:t>2</w:t>
      </w:r>
      <w:r w:rsidR="00DB7384">
        <w:rPr>
          <w:rFonts w:ascii="Times New Roman" w:eastAsiaTheme="minorHAnsi" w:hAnsi="Times New Roman" w:cs="Times New Roman"/>
          <w:lang w:eastAsia="en-US"/>
        </w:rPr>
        <w:t>5</w:t>
      </w:r>
      <w:r w:rsidRPr="002B4C66">
        <w:rPr>
          <w:rFonts w:ascii="Times New Roman" w:eastAsiaTheme="minorHAnsi" w:hAnsi="Times New Roman" w:cs="Times New Roman"/>
          <w:lang w:eastAsia="en-US"/>
        </w:rPr>
        <w:t xml:space="preserve"> г.</w:t>
      </w:r>
    </w:p>
    <w:p w14:paraId="1734341A" w14:textId="77777777" w:rsidR="005F53A0" w:rsidRDefault="005F53A0" w:rsidP="004240F2">
      <w:pPr>
        <w:spacing w:after="0" w:line="240" w:lineRule="auto"/>
        <w:contextualSpacing/>
        <w:rPr>
          <w:rFonts w:ascii="Times New Roman" w:eastAsia="Times New Roman" w:hAnsi="Times New Roman" w:cs="Times New Roman"/>
        </w:rPr>
      </w:pPr>
      <w:r w:rsidRPr="002B4C66">
        <w:rPr>
          <w:rFonts w:ascii="Times New Roman" w:eastAsiaTheme="minorHAnsi" w:hAnsi="Times New Roman" w:cs="Times New Roman"/>
          <w:lang w:eastAsia="en-US"/>
        </w:rPr>
        <w:t>3.1</w:t>
      </w:r>
      <w:r w:rsidR="00D20D15" w:rsidRPr="002B4C66">
        <w:rPr>
          <w:rFonts w:ascii="Times New Roman" w:eastAsiaTheme="minorHAnsi" w:hAnsi="Times New Roman" w:cs="Times New Roman"/>
          <w:lang w:eastAsia="en-US"/>
        </w:rPr>
        <w:t>1</w:t>
      </w:r>
      <w:r w:rsidRPr="002B4C66">
        <w:rPr>
          <w:rFonts w:ascii="Times New Roman" w:eastAsiaTheme="minorHAnsi" w:hAnsi="Times New Roman" w:cs="Times New Roman"/>
          <w:lang w:eastAsia="en-US"/>
        </w:rPr>
        <w:t>. В случае возврата товара, приобретенного в период действия Акции с применением скидки по купону, возвращается сумма, фактически оплаченная по чеку</w:t>
      </w:r>
      <w:r w:rsidR="009016DD" w:rsidRPr="002B4C66">
        <w:rPr>
          <w:rFonts w:ascii="Times New Roman" w:eastAsiaTheme="minorHAnsi" w:hAnsi="Times New Roman" w:cs="Times New Roman"/>
          <w:lang w:eastAsia="en-US"/>
        </w:rPr>
        <w:t xml:space="preserve">. </w:t>
      </w:r>
      <w:proofErr w:type="gramStart"/>
      <w:r w:rsidR="009016DD" w:rsidRPr="002B4C66">
        <w:rPr>
          <w:rFonts w:ascii="Times New Roman" w:eastAsia="Times New Roman" w:hAnsi="Times New Roman" w:cs="Times New Roman"/>
        </w:rPr>
        <w:t>Сумма</w:t>
      </w:r>
      <w:proofErr w:type="gramEnd"/>
      <w:r w:rsidR="009016DD" w:rsidRPr="002B4C66">
        <w:rPr>
          <w:rFonts w:ascii="Times New Roman" w:eastAsia="Times New Roman" w:hAnsi="Times New Roman" w:cs="Times New Roman"/>
        </w:rPr>
        <w:t xml:space="preserve"> оплаченная купоном не возвращается.</w:t>
      </w:r>
    </w:p>
    <w:p w14:paraId="48BF9307" w14:textId="77777777" w:rsidR="00904B7F" w:rsidRPr="002B4C66" w:rsidRDefault="00904B7F" w:rsidP="004240F2">
      <w:pPr>
        <w:spacing w:after="0" w:line="240" w:lineRule="auto"/>
        <w:contextualSpacing/>
        <w:rPr>
          <w:rFonts w:ascii="Times New Roman" w:eastAsiaTheme="minorHAnsi" w:hAnsi="Times New Roman" w:cs="Times New Roman"/>
          <w:lang w:eastAsia="en-US"/>
        </w:rPr>
      </w:pPr>
      <w:r>
        <w:rPr>
          <w:rFonts w:ascii="Times New Roman" w:eastAsia="Times New Roman" w:hAnsi="Times New Roman" w:cs="Times New Roman"/>
        </w:rPr>
        <w:t>3.12. Акция не распространяется на интернет-заказы.</w:t>
      </w:r>
    </w:p>
    <w:p w14:paraId="78784C41" w14:textId="77777777" w:rsidR="005F53A0" w:rsidRPr="002B4C66" w:rsidRDefault="005F53A0" w:rsidP="004240F2">
      <w:pPr>
        <w:spacing w:after="0" w:line="240" w:lineRule="auto"/>
        <w:contextualSpacing/>
        <w:rPr>
          <w:rFonts w:ascii="Times New Roman" w:eastAsiaTheme="minorHAnsi" w:hAnsi="Times New Roman" w:cs="Times New Roman"/>
          <w:lang w:eastAsia="en-US"/>
        </w:rPr>
      </w:pPr>
    </w:p>
    <w:p w14:paraId="3A125C37"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4. ОСОБЫЕ УСЛОВИ</w:t>
      </w:r>
      <w:r w:rsidR="005F53A0" w:rsidRPr="002B4C66">
        <w:rPr>
          <w:rFonts w:ascii="Times New Roman" w:eastAsiaTheme="minorHAnsi" w:hAnsi="Times New Roman" w:cs="Times New Roman"/>
          <w:b/>
          <w:lang w:eastAsia="en-US"/>
        </w:rPr>
        <w:t>Я</w:t>
      </w:r>
      <w:r w:rsidRPr="002B4C66">
        <w:rPr>
          <w:rFonts w:ascii="Times New Roman" w:eastAsiaTheme="minorHAnsi" w:hAnsi="Times New Roman" w:cs="Times New Roman"/>
          <w:b/>
          <w:lang w:eastAsia="en-US"/>
        </w:rPr>
        <w:t>.</w:t>
      </w:r>
    </w:p>
    <w:p w14:paraId="6D687488"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4.1. Участники Акции имеют права и несут обязанности, установленные действующим</w:t>
      </w:r>
    </w:p>
    <w:p w14:paraId="5B4B7B58"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законодательством Российской Федерации.</w:t>
      </w:r>
    </w:p>
    <w:p w14:paraId="79C7B535"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4.2. Во всем, что не предусмотрено настоящими Правилами проведения Акции, Организатор Акции и Участники Акции руководствуются действующим законодательством Российской Федерации.</w:t>
      </w:r>
    </w:p>
    <w:p w14:paraId="7D7FB513"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4.3. Решения Организатора Акции по всем вопросам, связанным с проведением Акции, распространяются на всех Участников Акции.</w:t>
      </w:r>
    </w:p>
    <w:p w14:paraId="27529FCD" w14:textId="77777777" w:rsidR="00D90AFB" w:rsidRPr="002B4C66" w:rsidRDefault="00D90AFB" w:rsidP="00D90AFB">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4.4. Организатор Акции в праве досрочно прекратить проведение Акции или изменить её условия после ее начала при условии уведомления Участников Акции о таком прекращении или изменении путем размещения соответствующего объявления на Сайте </w:t>
      </w:r>
      <w:proofErr w:type="spellStart"/>
      <w:r w:rsidRPr="002B4C66">
        <w:rPr>
          <w:rFonts w:ascii="Times New Roman" w:eastAsiaTheme="minorHAnsi" w:hAnsi="Times New Roman" w:cs="Times New Roman"/>
          <w:lang w:eastAsia="en-US"/>
        </w:rPr>
        <w:t>www</w:t>
      </w:r>
      <w:proofErr w:type="spellEnd"/>
      <w:r w:rsidRPr="002B4C66">
        <w:rPr>
          <w:rFonts w:ascii="Times New Roman" w:eastAsiaTheme="minorHAnsi" w:hAnsi="Times New Roman" w:cs="Times New Roman"/>
          <w:lang w:eastAsia="en-US"/>
        </w:rPr>
        <w:t>.</w:t>
      </w:r>
      <w:proofErr w:type="spellStart"/>
      <w:r w:rsidRPr="002B4C66">
        <w:rPr>
          <w:rFonts w:ascii="Times New Roman" w:eastAsiaTheme="minorHAnsi" w:hAnsi="Times New Roman" w:cs="Times New Roman"/>
          <w:lang w:val="en-US" w:eastAsia="en-US"/>
        </w:rPr>
        <w:t>volgorost</w:t>
      </w:r>
      <w:proofErr w:type="spellEnd"/>
      <w:r w:rsidRPr="002B4C66">
        <w:rPr>
          <w:rFonts w:ascii="Times New Roman" w:eastAsiaTheme="minorHAnsi" w:hAnsi="Times New Roman" w:cs="Times New Roman"/>
          <w:lang w:eastAsia="en-US"/>
        </w:rPr>
        <w:t>.</w:t>
      </w:r>
      <w:proofErr w:type="spellStart"/>
      <w:r w:rsidRPr="002B4C66">
        <w:rPr>
          <w:rFonts w:ascii="Times New Roman" w:eastAsiaTheme="minorHAnsi" w:hAnsi="Times New Roman" w:cs="Times New Roman"/>
          <w:lang w:val="en-US" w:eastAsia="en-US"/>
        </w:rPr>
        <w:t>ru</w:t>
      </w:r>
      <w:proofErr w:type="spellEnd"/>
    </w:p>
    <w:p w14:paraId="27C945BA"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4.4. Информация об Акции, настоящие Правила проведения и участия в Акции размещены на сайте Организатора Акции </w:t>
      </w:r>
      <w:proofErr w:type="spellStart"/>
      <w:r w:rsidR="00A6196B" w:rsidRPr="002B4C66">
        <w:rPr>
          <w:rFonts w:ascii="Times New Roman" w:eastAsiaTheme="minorHAnsi" w:hAnsi="Times New Roman" w:cs="Times New Roman"/>
          <w:lang w:eastAsia="en-US"/>
        </w:rPr>
        <w:t>www</w:t>
      </w:r>
      <w:proofErr w:type="spellEnd"/>
      <w:r w:rsidR="00A6196B" w:rsidRPr="002B4C66">
        <w:rPr>
          <w:rFonts w:ascii="Times New Roman" w:eastAsiaTheme="minorHAnsi" w:hAnsi="Times New Roman" w:cs="Times New Roman"/>
          <w:lang w:eastAsia="en-US"/>
        </w:rPr>
        <w:t>.</w:t>
      </w:r>
      <w:proofErr w:type="spellStart"/>
      <w:r w:rsidR="009016DD" w:rsidRPr="002B4C66">
        <w:rPr>
          <w:rFonts w:ascii="Times New Roman" w:eastAsiaTheme="minorHAnsi" w:hAnsi="Times New Roman" w:cs="Times New Roman"/>
          <w:lang w:val="en-US" w:eastAsia="en-US"/>
        </w:rPr>
        <w:t>volgorost</w:t>
      </w:r>
      <w:proofErr w:type="spellEnd"/>
      <w:r w:rsidR="009016DD" w:rsidRPr="002B4C66">
        <w:rPr>
          <w:rFonts w:ascii="Times New Roman" w:eastAsiaTheme="minorHAnsi" w:hAnsi="Times New Roman" w:cs="Times New Roman"/>
          <w:lang w:eastAsia="en-US"/>
        </w:rPr>
        <w:t>.</w:t>
      </w:r>
      <w:proofErr w:type="spellStart"/>
      <w:r w:rsidR="009016DD" w:rsidRPr="002B4C66">
        <w:rPr>
          <w:rFonts w:ascii="Times New Roman" w:eastAsiaTheme="minorHAnsi" w:hAnsi="Times New Roman" w:cs="Times New Roman"/>
          <w:lang w:val="en-US" w:eastAsia="en-US"/>
        </w:rPr>
        <w:t>ru</w:t>
      </w:r>
      <w:proofErr w:type="spellEnd"/>
      <w:r w:rsidRPr="002B4C66">
        <w:rPr>
          <w:rFonts w:ascii="Times New Roman" w:eastAsiaTheme="minorHAnsi" w:hAnsi="Times New Roman" w:cs="Times New Roman"/>
          <w:lang w:eastAsia="en-US"/>
        </w:rPr>
        <w:t xml:space="preserve"> Дополнительные вопросы по Акции можно задать по телефону +7 (8442) </w:t>
      </w:r>
      <w:r w:rsidR="009016DD" w:rsidRPr="002B4C66">
        <w:rPr>
          <w:rFonts w:ascii="Times New Roman" w:eastAsiaTheme="minorHAnsi" w:hAnsi="Times New Roman" w:cs="Times New Roman"/>
          <w:lang w:eastAsia="en-US"/>
        </w:rPr>
        <w:t>60-20-40</w:t>
      </w:r>
    </w:p>
    <w:p w14:paraId="6F84CAA2" w14:textId="77777777" w:rsidR="00D90AFB" w:rsidRPr="002B4C66" w:rsidRDefault="00D90AFB" w:rsidP="00D90AFB">
      <w:pPr>
        <w:autoSpaceDE w:val="0"/>
        <w:autoSpaceDN w:val="0"/>
        <w:adjustRightInd w:val="0"/>
        <w:spacing w:after="0" w:line="240" w:lineRule="auto"/>
        <w:ind w:firstLine="284"/>
        <w:contextualSpacing/>
        <w:jc w:val="center"/>
        <w:rPr>
          <w:rFonts w:ascii="Times New Roman" w:eastAsia="Times New Roman" w:hAnsi="Times New Roman" w:cs="Times New Roman"/>
        </w:rPr>
      </w:pPr>
    </w:p>
    <w:p w14:paraId="545E8F6D" w14:textId="77777777" w:rsidR="00D90AFB" w:rsidRPr="002B4C66" w:rsidRDefault="00D90AFB" w:rsidP="00D90AFB">
      <w:pPr>
        <w:autoSpaceDE w:val="0"/>
        <w:autoSpaceDN w:val="0"/>
        <w:adjustRightInd w:val="0"/>
        <w:spacing w:after="0" w:line="240" w:lineRule="auto"/>
        <w:ind w:firstLine="284"/>
        <w:contextualSpacing/>
        <w:jc w:val="center"/>
        <w:rPr>
          <w:rFonts w:ascii="Times New Roman" w:eastAsia="Times New Roman" w:hAnsi="Times New Roman" w:cs="Times New Roman"/>
        </w:rPr>
      </w:pPr>
    </w:p>
    <w:p w14:paraId="4AB13C10" w14:textId="77777777" w:rsidR="00F30439" w:rsidRDefault="00F30439" w:rsidP="00F30439">
      <w:pPr>
        <w:autoSpaceDE w:val="0"/>
        <w:autoSpaceDN w:val="0"/>
        <w:adjustRightInd w:val="0"/>
        <w:spacing w:after="0" w:line="240" w:lineRule="auto"/>
        <w:ind w:firstLine="284"/>
        <w:contextualSpacing/>
        <w:jc w:val="center"/>
        <w:rPr>
          <w:rFonts w:ascii="Times New Roman" w:eastAsia="Times New Roman" w:hAnsi="Times New Roman" w:cs="Times New Roman"/>
        </w:rPr>
      </w:pPr>
      <w:r>
        <w:rPr>
          <w:rFonts w:ascii="Times New Roman" w:eastAsia="Times New Roman" w:hAnsi="Times New Roman" w:cs="Times New Roman"/>
        </w:rPr>
        <w:t>ИП Куприянова О.В.  ___________________________ Куприянова О.В.</w:t>
      </w:r>
    </w:p>
    <w:p w14:paraId="684670BD" w14:textId="1BE0C2C2" w:rsidR="00BA51F6" w:rsidRPr="00457B32" w:rsidRDefault="00BA51F6" w:rsidP="00457B32">
      <w:pPr>
        <w:rPr>
          <w:rFonts w:ascii="Times New Roman" w:eastAsia="Times New Roman" w:hAnsi="Times New Roman" w:cs="Times New Roman"/>
        </w:rPr>
      </w:pPr>
    </w:p>
    <w:sectPr w:rsidR="00BA51F6" w:rsidRPr="00457B32" w:rsidSect="00307302">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A62"/>
    <w:multiLevelType w:val="hybridMultilevel"/>
    <w:tmpl w:val="3E3614D4"/>
    <w:lvl w:ilvl="0" w:tplc="7BE23096">
      <w:start w:val="1"/>
      <w:numFmt w:val="decimal"/>
      <w:lvlText w:val="%1."/>
      <w:lvlJc w:val="left"/>
      <w:pPr>
        <w:ind w:left="2128" w:hanging="1068"/>
      </w:pPr>
      <w:rPr>
        <w:rFonts w:cs="Times New Roman" w:hint="default"/>
        <w:b/>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abstractNum w:abstractNumId="1" w15:restartNumberingAfterBreak="0">
    <w:nsid w:val="2CD23DFF"/>
    <w:multiLevelType w:val="multilevel"/>
    <w:tmpl w:val="C27C98D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1A3160"/>
    <w:multiLevelType w:val="hybridMultilevel"/>
    <w:tmpl w:val="E7DC6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8844F6"/>
    <w:multiLevelType w:val="hybridMultilevel"/>
    <w:tmpl w:val="32A65BBA"/>
    <w:lvl w:ilvl="0" w:tplc="04E06D3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684D4A"/>
    <w:multiLevelType w:val="multilevel"/>
    <w:tmpl w:val="DBB41E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33682E"/>
    <w:multiLevelType w:val="multilevel"/>
    <w:tmpl w:val="DBB41E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8124D9"/>
    <w:multiLevelType w:val="hybridMultilevel"/>
    <w:tmpl w:val="F350F626"/>
    <w:lvl w:ilvl="0" w:tplc="4AB44B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0100762"/>
    <w:multiLevelType w:val="hybridMultilevel"/>
    <w:tmpl w:val="5B868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1E54F6"/>
    <w:multiLevelType w:val="multilevel"/>
    <w:tmpl w:val="DBB41E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A64C5A"/>
    <w:multiLevelType w:val="hybridMultilevel"/>
    <w:tmpl w:val="9264AC80"/>
    <w:lvl w:ilvl="0" w:tplc="F5FA0F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6"/>
  </w:num>
  <w:num w:numId="6">
    <w:abstractNumId w:val="2"/>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vnwDnE6jp2z8xlWHlXlFzhHAcpx/y8EHiqsG+payoOSaGwxvVOoPh/1jclznW6JlrNh7nhnXaNlX7FfeOjbEQ==" w:salt="RE1KIqbpEELCr+764vs16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27"/>
    <w:rsid w:val="00043269"/>
    <w:rsid w:val="00066825"/>
    <w:rsid w:val="00066E15"/>
    <w:rsid w:val="00095BEE"/>
    <w:rsid w:val="000A1F09"/>
    <w:rsid w:val="00144B60"/>
    <w:rsid w:val="00150F23"/>
    <w:rsid w:val="0017225A"/>
    <w:rsid w:val="00175839"/>
    <w:rsid w:val="0018016D"/>
    <w:rsid w:val="0018223B"/>
    <w:rsid w:val="00182D30"/>
    <w:rsid w:val="00196B61"/>
    <w:rsid w:val="00202689"/>
    <w:rsid w:val="002131F8"/>
    <w:rsid w:val="00265084"/>
    <w:rsid w:val="002A3C32"/>
    <w:rsid w:val="002B4C66"/>
    <w:rsid w:val="002D1FB7"/>
    <w:rsid w:val="002D3DAC"/>
    <w:rsid w:val="002F29DA"/>
    <w:rsid w:val="00307302"/>
    <w:rsid w:val="00313CF6"/>
    <w:rsid w:val="00403BE9"/>
    <w:rsid w:val="00407A4A"/>
    <w:rsid w:val="004240F2"/>
    <w:rsid w:val="00457B32"/>
    <w:rsid w:val="004C42F9"/>
    <w:rsid w:val="004C4D4C"/>
    <w:rsid w:val="004D143C"/>
    <w:rsid w:val="005270EE"/>
    <w:rsid w:val="00534CB1"/>
    <w:rsid w:val="00560408"/>
    <w:rsid w:val="00565506"/>
    <w:rsid w:val="005C1477"/>
    <w:rsid w:val="005D1AB2"/>
    <w:rsid w:val="005D2C96"/>
    <w:rsid w:val="005F53A0"/>
    <w:rsid w:val="006249B5"/>
    <w:rsid w:val="00662B25"/>
    <w:rsid w:val="00673968"/>
    <w:rsid w:val="00687D81"/>
    <w:rsid w:val="006E3D48"/>
    <w:rsid w:val="006F5257"/>
    <w:rsid w:val="00720B04"/>
    <w:rsid w:val="00747923"/>
    <w:rsid w:val="00760D40"/>
    <w:rsid w:val="00764637"/>
    <w:rsid w:val="00770681"/>
    <w:rsid w:val="0078414E"/>
    <w:rsid w:val="0079759F"/>
    <w:rsid w:val="007A2578"/>
    <w:rsid w:val="007B0E43"/>
    <w:rsid w:val="007C0BA4"/>
    <w:rsid w:val="007E346D"/>
    <w:rsid w:val="00832334"/>
    <w:rsid w:val="008A585D"/>
    <w:rsid w:val="009016DD"/>
    <w:rsid w:val="00904B7F"/>
    <w:rsid w:val="00923AF4"/>
    <w:rsid w:val="00944EA6"/>
    <w:rsid w:val="0095445D"/>
    <w:rsid w:val="00980060"/>
    <w:rsid w:val="009817D4"/>
    <w:rsid w:val="009911EC"/>
    <w:rsid w:val="009A4F10"/>
    <w:rsid w:val="009B586E"/>
    <w:rsid w:val="009C76B9"/>
    <w:rsid w:val="009D784D"/>
    <w:rsid w:val="00A01CEB"/>
    <w:rsid w:val="00A34D1A"/>
    <w:rsid w:val="00A50EC3"/>
    <w:rsid w:val="00A6196B"/>
    <w:rsid w:val="00A87F15"/>
    <w:rsid w:val="00A94F27"/>
    <w:rsid w:val="00AC487F"/>
    <w:rsid w:val="00AD25E8"/>
    <w:rsid w:val="00B23347"/>
    <w:rsid w:val="00B23DC1"/>
    <w:rsid w:val="00B23F3C"/>
    <w:rsid w:val="00B56391"/>
    <w:rsid w:val="00BA51F6"/>
    <w:rsid w:val="00BD1ACA"/>
    <w:rsid w:val="00BD3D98"/>
    <w:rsid w:val="00BF3ED4"/>
    <w:rsid w:val="00C36F3A"/>
    <w:rsid w:val="00C378EB"/>
    <w:rsid w:val="00C52B71"/>
    <w:rsid w:val="00C90441"/>
    <w:rsid w:val="00C95D5E"/>
    <w:rsid w:val="00CD41DF"/>
    <w:rsid w:val="00CD6A0C"/>
    <w:rsid w:val="00CF5722"/>
    <w:rsid w:val="00D20D15"/>
    <w:rsid w:val="00D4180D"/>
    <w:rsid w:val="00D4250C"/>
    <w:rsid w:val="00D90AFB"/>
    <w:rsid w:val="00DB7384"/>
    <w:rsid w:val="00DE0E4E"/>
    <w:rsid w:val="00E3246E"/>
    <w:rsid w:val="00E46D2C"/>
    <w:rsid w:val="00E53D96"/>
    <w:rsid w:val="00EA0115"/>
    <w:rsid w:val="00EA5F48"/>
    <w:rsid w:val="00EB344D"/>
    <w:rsid w:val="00EC09FD"/>
    <w:rsid w:val="00F009F2"/>
    <w:rsid w:val="00F2175B"/>
    <w:rsid w:val="00F22F18"/>
    <w:rsid w:val="00F30439"/>
    <w:rsid w:val="00F67647"/>
    <w:rsid w:val="00F750A7"/>
    <w:rsid w:val="00FA5065"/>
    <w:rsid w:val="00FA6577"/>
    <w:rsid w:val="00FC7F7C"/>
    <w:rsid w:val="00FD6EAA"/>
    <w:rsid w:val="00FF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DF4F"/>
  <w15:docId w15:val="{5292F13A-E836-4B2C-B3C1-697DF152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DAC"/>
    <w:rPr>
      <w:rFonts w:eastAsiaTheme="minorEastAsia"/>
      <w:lang w:eastAsia="ru-RU"/>
    </w:rPr>
  </w:style>
  <w:style w:type="paragraph" w:styleId="1">
    <w:name w:val="heading 1"/>
    <w:basedOn w:val="a"/>
    <w:next w:val="a"/>
    <w:link w:val="10"/>
    <w:uiPriority w:val="9"/>
    <w:qFormat/>
    <w:rsid w:val="002F2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29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29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29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29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F29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F29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F29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F29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rsid w:val="002F29DA"/>
    <w:rPr>
      <w:sz w:val="24"/>
      <w:szCs w:val="20"/>
    </w:rPr>
  </w:style>
  <w:style w:type="character" w:customStyle="1" w:styleId="a4">
    <w:name w:val="Текст примечания Знак"/>
    <w:link w:val="a3"/>
    <w:uiPriority w:val="99"/>
    <w:semiHidden/>
    <w:rsid w:val="002F29DA"/>
    <w:rPr>
      <w:rFonts w:eastAsiaTheme="minorEastAsia"/>
      <w:sz w:val="24"/>
      <w:szCs w:val="20"/>
      <w:lang w:eastAsia="ru-RU"/>
    </w:rPr>
  </w:style>
  <w:style w:type="paragraph" w:customStyle="1" w:styleId="Default">
    <w:name w:val="Default"/>
    <w:rsid w:val="002F29DA"/>
    <w:pPr>
      <w:autoSpaceDE w:val="0"/>
      <w:autoSpaceDN w:val="0"/>
      <w:adjustRightInd w:val="0"/>
    </w:pPr>
    <w:rPr>
      <w:rFonts w:ascii="Times New Roman" w:eastAsiaTheme="minorEastAsia" w:hAnsi="Times New Roman"/>
      <w:color w:val="000000"/>
      <w:sz w:val="24"/>
      <w:szCs w:val="24"/>
      <w:lang w:eastAsia="ru-RU"/>
    </w:rPr>
  </w:style>
  <w:style w:type="character" w:customStyle="1" w:styleId="10">
    <w:name w:val="Заголовок 1 Знак"/>
    <w:basedOn w:val="a0"/>
    <w:link w:val="1"/>
    <w:uiPriority w:val="9"/>
    <w:rsid w:val="002F29D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F29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F29D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2F29D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2F29D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2F29DA"/>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2F29D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2F29DA"/>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2F29DA"/>
    <w:rPr>
      <w:rFonts w:asciiTheme="majorHAnsi" w:eastAsiaTheme="majorEastAsia" w:hAnsiTheme="majorHAnsi" w:cstheme="majorBidi"/>
      <w:i/>
      <w:iCs/>
      <w:color w:val="404040" w:themeColor="text1" w:themeTint="BF"/>
      <w:sz w:val="20"/>
      <w:szCs w:val="20"/>
      <w:lang w:eastAsia="ru-RU"/>
    </w:rPr>
  </w:style>
  <w:style w:type="paragraph" w:styleId="a5">
    <w:name w:val="caption"/>
    <w:basedOn w:val="a"/>
    <w:next w:val="a"/>
    <w:uiPriority w:val="35"/>
    <w:semiHidden/>
    <w:unhideWhenUsed/>
    <w:qFormat/>
    <w:rsid w:val="002F29DA"/>
    <w:pPr>
      <w:spacing w:line="240" w:lineRule="auto"/>
    </w:pPr>
    <w:rPr>
      <w:b/>
      <w:bCs/>
      <w:color w:val="4F81BD" w:themeColor="accent1"/>
      <w:sz w:val="18"/>
      <w:szCs w:val="18"/>
    </w:rPr>
  </w:style>
  <w:style w:type="character" w:styleId="a6">
    <w:name w:val="annotation reference"/>
    <w:uiPriority w:val="99"/>
    <w:semiHidden/>
    <w:rsid w:val="002F29DA"/>
    <w:rPr>
      <w:rFonts w:cs="Times New Roman"/>
      <w:sz w:val="16"/>
    </w:rPr>
  </w:style>
  <w:style w:type="paragraph" w:styleId="a7">
    <w:name w:val="Title"/>
    <w:basedOn w:val="a"/>
    <w:next w:val="a"/>
    <w:link w:val="a8"/>
    <w:uiPriority w:val="10"/>
    <w:qFormat/>
    <w:rsid w:val="002F29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2F29DA"/>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2F29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F29DA"/>
    <w:rPr>
      <w:rFonts w:asciiTheme="majorHAnsi" w:eastAsiaTheme="majorEastAsia" w:hAnsiTheme="majorHAnsi" w:cstheme="majorBidi"/>
      <w:i/>
      <w:iCs/>
      <w:color w:val="4F81BD" w:themeColor="accent1"/>
      <w:spacing w:val="15"/>
      <w:sz w:val="24"/>
      <w:szCs w:val="24"/>
      <w:lang w:eastAsia="ru-RU"/>
    </w:rPr>
  </w:style>
  <w:style w:type="character" w:styleId="ab">
    <w:name w:val="Hyperlink"/>
    <w:basedOn w:val="a0"/>
    <w:uiPriority w:val="99"/>
    <w:unhideWhenUsed/>
    <w:rsid w:val="002F29DA"/>
    <w:rPr>
      <w:color w:val="0000FF" w:themeColor="hyperlink"/>
      <w:u w:val="single"/>
    </w:rPr>
  </w:style>
  <w:style w:type="character" w:styleId="ac">
    <w:name w:val="Strong"/>
    <w:basedOn w:val="a0"/>
    <w:uiPriority w:val="22"/>
    <w:qFormat/>
    <w:rsid w:val="002F29DA"/>
    <w:rPr>
      <w:b/>
      <w:bCs/>
    </w:rPr>
  </w:style>
  <w:style w:type="character" w:styleId="ad">
    <w:name w:val="Emphasis"/>
    <w:basedOn w:val="a0"/>
    <w:uiPriority w:val="20"/>
    <w:qFormat/>
    <w:rsid w:val="002F29DA"/>
    <w:rPr>
      <w:i/>
      <w:iCs/>
    </w:rPr>
  </w:style>
  <w:style w:type="paragraph" w:styleId="ae">
    <w:name w:val="annotation subject"/>
    <w:basedOn w:val="a3"/>
    <w:next w:val="a3"/>
    <w:link w:val="af"/>
    <w:uiPriority w:val="99"/>
    <w:semiHidden/>
    <w:rsid w:val="002F29DA"/>
    <w:rPr>
      <w:b/>
    </w:rPr>
  </w:style>
  <w:style w:type="character" w:customStyle="1" w:styleId="af">
    <w:name w:val="Тема примечания Знак"/>
    <w:link w:val="ae"/>
    <w:uiPriority w:val="99"/>
    <w:semiHidden/>
    <w:rsid w:val="002F29DA"/>
    <w:rPr>
      <w:rFonts w:eastAsiaTheme="minorEastAsia"/>
      <w:b/>
      <w:sz w:val="24"/>
      <w:szCs w:val="20"/>
      <w:lang w:eastAsia="ru-RU"/>
    </w:rPr>
  </w:style>
  <w:style w:type="paragraph" w:styleId="af0">
    <w:name w:val="Balloon Text"/>
    <w:basedOn w:val="a"/>
    <w:link w:val="af1"/>
    <w:uiPriority w:val="99"/>
    <w:semiHidden/>
    <w:rsid w:val="002F29DA"/>
    <w:rPr>
      <w:rFonts w:ascii="Times New Roman" w:hAnsi="Times New Roman"/>
      <w:sz w:val="18"/>
      <w:szCs w:val="20"/>
    </w:rPr>
  </w:style>
  <w:style w:type="character" w:customStyle="1" w:styleId="af1">
    <w:name w:val="Текст выноски Знак"/>
    <w:link w:val="af0"/>
    <w:uiPriority w:val="99"/>
    <w:semiHidden/>
    <w:rsid w:val="002F29DA"/>
    <w:rPr>
      <w:rFonts w:ascii="Times New Roman" w:eastAsiaTheme="minorEastAsia" w:hAnsi="Times New Roman"/>
      <w:sz w:val="18"/>
      <w:szCs w:val="20"/>
      <w:lang w:eastAsia="ru-RU"/>
    </w:rPr>
  </w:style>
  <w:style w:type="table" w:styleId="af2">
    <w:name w:val="Table Grid"/>
    <w:basedOn w:val="a1"/>
    <w:uiPriority w:val="99"/>
    <w:rsid w:val="002F29DA"/>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2F29DA"/>
    <w:pPr>
      <w:spacing w:line="240" w:lineRule="auto"/>
    </w:pPr>
    <w:rPr>
      <w:rFonts w:eastAsiaTheme="minorEastAsia"/>
      <w:lang w:eastAsia="ru-RU"/>
    </w:rPr>
  </w:style>
  <w:style w:type="paragraph" w:styleId="af4">
    <w:name w:val="List Paragraph"/>
    <w:basedOn w:val="a"/>
    <w:uiPriority w:val="34"/>
    <w:qFormat/>
    <w:rsid w:val="002F29DA"/>
    <w:pPr>
      <w:ind w:left="720"/>
      <w:contextualSpacing/>
    </w:pPr>
  </w:style>
  <w:style w:type="paragraph" w:styleId="21">
    <w:name w:val="Quote"/>
    <w:basedOn w:val="a"/>
    <w:next w:val="a"/>
    <w:link w:val="22"/>
    <w:uiPriority w:val="29"/>
    <w:qFormat/>
    <w:rsid w:val="002F29DA"/>
    <w:rPr>
      <w:i/>
      <w:iCs/>
      <w:color w:val="000000" w:themeColor="text1"/>
    </w:rPr>
  </w:style>
  <w:style w:type="character" w:customStyle="1" w:styleId="22">
    <w:name w:val="Цитата 2 Знак"/>
    <w:basedOn w:val="a0"/>
    <w:link w:val="21"/>
    <w:uiPriority w:val="29"/>
    <w:rsid w:val="002F29DA"/>
    <w:rPr>
      <w:rFonts w:eastAsiaTheme="minorEastAsia"/>
      <w:i/>
      <w:iCs/>
      <w:color w:val="000000" w:themeColor="text1"/>
      <w:lang w:eastAsia="ru-RU"/>
    </w:rPr>
  </w:style>
  <w:style w:type="paragraph" w:styleId="af5">
    <w:name w:val="Intense Quote"/>
    <w:basedOn w:val="a"/>
    <w:next w:val="a"/>
    <w:link w:val="af6"/>
    <w:uiPriority w:val="30"/>
    <w:qFormat/>
    <w:rsid w:val="002F29DA"/>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2F29DA"/>
    <w:rPr>
      <w:rFonts w:eastAsiaTheme="minorEastAsia"/>
      <w:b/>
      <w:bCs/>
      <w:i/>
      <w:iCs/>
      <w:color w:val="4F81BD" w:themeColor="accent1"/>
      <w:lang w:eastAsia="ru-RU"/>
    </w:rPr>
  </w:style>
  <w:style w:type="character" w:styleId="af7">
    <w:name w:val="Subtle Emphasis"/>
    <w:basedOn w:val="a0"/>
    <w:uiPriority w:val="19"/>
    <w:qFormat/>
    <w:rsid w:val="002F29DA"/>
    <w:rPr>
      <w:i/>
      <w:iCs/>
      <w:color w:val="808080" w:themeColor="text1" w:themeTint="7F"/>
    </w:rPr>
  </w:style>
  <w:style w:type="character" w:styleId="af8">
    <w:name w:val="Intense Emphasis"/>
    <w:basedOn w:val="a0"/>
    <w:uiPriority w:val="21"/>
    <w:qFormat/>
    <w:rsid w:val="002F29DA"/>
    <w:rPr>
      <w:b/>
      <w:bCs/>
      <w:i/>
      <w:iCs/>
      <w:color w:val="4F81BD" w:themeColor="accent1"/>
    </w:rPr>
  </w:style>
  <w:style w:type="character" w:styleId="af9">
    <w:name w:val="Subtle Reference"/>
    <w:basedOn w:val="a0"/>
    <w:uiPriority w:val="31"/>
    <w:qFormat/>
    <w:rsid w:val="002F29DA"/>
    <w:rPr>
      <w:smallCaps/>
      <w:color w:val="C0504D" w:themeColor="accent2"/>
      <w:u w:val="single"/>
    </w:rPr>
  </w:style>
  <w:style w:type="character" w:styleId="afa">
    <w:name w:val="Intense Reference"/>
    <w:basedOn w:val="a0"/>
    <w:uiPriority w:val="32"/>
    <w:qFormat/>
    <w:rsid w:val="002F29DA"/>
    <w:rPr>
      <w:b/>
      <w:bCs/>
      <w:smallCaps/>
      <w:color w:val="C0504D" w:themeColor="accent2"/>
      <w:spacing w:val="5"/>
      <w:u w:val="single"/>
    </w:rPr>
  </w:style>
  <w:style w:type="character" w:styleId="afb">
    <w:name w:val="Book Title"/>
    <w:basedOn w:val="a0"/>
    <w:uiPriority w:val="33"/>
    <w:qFormat/>
    <w:rsid w:val="002F29DA"/>
    <w:rPr>
      <w:b/>
      <w:bCs/>
      <w:smallCaps/>
      <w:spacing w:val="5"/>
    </w:rPr>
  </w:style>
  <w:style w:type="paragraph" w:styleId="afc">
    <w:name w:val="TOC Heading"/>
    <w:basedOn w:val="1"/>
    <w:next w:val="a"/>
    <w:uiPriority w:val="39"/>
    <w:semiHidden/>
    <w:unhideWhenUsed/>
    <w:qFormat/>
    <w:rsid w:val="002F29DA"/>
    <w:pPr>
      <w:outlineLvl w:val="9"/>
    </w:pPr>
  </w:style>
  <w:style w:type="paragraph" w:styleId="afd">
    <w:name w:val="footnote text"/>
    <w:basedOn w:val="a"/>
    <w:link w:val="afe"/>
    <w:uiPriority w:val="99"/>
    <w:semiHidden/>
    <w:unhideWhenUsed/>
    <w:rsid w:val="002F29DA"/>
    <w:pPr>
      <w:spacing w:after="0" w:line="240" w:lineRule="auto"/>
    </w:pPr>
    <w:rPr>
      <w:sz w:val="24"/>
      <w:szCs w:val="20"/>
    </w:rPr>
  </w:style>
  <w:style w:type="character" w:customStyle="1" w:styleId="afe">
    <w:name w:val="Текст сноски Знак"/>
    <w:basedOn w:val="a0"/>
    <w:link w:val="afd"/>
    <w:uiPriority w:val="99"/>
    <w:semiHidden/>
    <w:rsid w:val="002F29DA"/>
    <w:rPr>
      <w:rFonts w:eastAsiaTheme="minorEastAsia"/>
      <w:sz w:val="24"/>
      <w:szCs w:val="20"/>
      <w:lang w:eastAsia="ru-RU"/>
    </w:rPr>
  </w:style>
  <w:style w:type="character" w:styleId="aff">
    <w:name w:val="Placeholder Text"/>
    <w:basedOn w:val="a0"/>
    <w:uiPriority w:val="99"/>
    <w:semiHidden/>
    <w:rsid w:val="00EB34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12711">
      <w:bodyDiv w:val="1"/>
      <w:marLeft w:val="0"/>
      <w:marRight w:val="0"/>
      <w:marTop w:val="0"/>
      <w:marBottom w:val="0"/>
      <w:divBdr>
        <w:top w:val="none" w:sz="0" w:space="0" w:color="auto"/>
        <w:left w:val="none" w:sz="0" w:space="0" w:color="auto"/>
        <w:bottom w:val="none" w:sz="0" w:space="0" w:color="auto"/>
        <w:right w:val="none" w:sz="0" w:space="0" w:color="auto"/>
      </w:divBdr>
    </w:div>
    <w:div w:id="19434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7DC6-3FEC-457C-B34F-28A19C7E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5794</Characters>
  <Application>Microsoft Office Word</Application>
  <DocSecurity>8</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2018-02-26T07:47:00Z</cp:lastPrinted>
  <dcterms:created xsi:type="dcterms:W3CDTF">2025-02-15T13:05:00Z</dcterms:created>
  <dcterms:modified xsi:type="dcterms:W3CDTF">2025-02-15T13:05:00Z</dcterms:modified>
</cp:coreProperties>
</file>